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24" w:rsidRDefault="00D46654">
      <w:pPr>
        <w:keepNext/>
        <w:spacing w:before="160" w:after="280"/>
        <w:jc w:val="center"/>
      </w:pPr>
      <w:r>
        <w:rPr>
          <w:rFonts w:ascii="Arial" w:eastAsia="Arial" w:hAnsi="Arial"/>
          <w:b/>
          <w:sz w:val="32"/>
        </w:rPr>
        <w:t>DESIGN CONTROL PROCEDURE</w:t>
      </w:r>
    </w:p>
    <w:p w:rsidR="00153624" w:rsidRDefault="00D46654">
      <w:pPr>
        <w:jc w:val="both"/>
      </w:pPr>
      <w:r>
        <w:t>This procedure defines the design and development control process for medical devices, accessories, packaging, labeling, production processes, software, and significant product changes. It is intended for a large organization</w:t>
      </w:r>
      <w:r>
        <w:t xml:space="preserve"> operating multiple design centers, manufacturing sites, suppliers, and commercial regions, and is structured for implementation within an ISO 13485 quality management system.</w:t>
      </w:r>
    </w:p>
    <w:p w:rsidR="00153624" w:rsidRDefault="00D46654">
      <w:pPr>
        <w:pStyle w:val="Heading1"/>
      </w:pPr>
      <w:r>
        <w:rPr>
          <w:rFonts w:ascii="Cambria" w:eastAsia="Cambria" w:hAnsi="Cambria"/>
        </w:rPr>
        <w:t>DOCUMENT CONTROL INFORMATION</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2160"/>
        <w:gridCol w:w="8006"/>
      </w:tblGrid>
      <w:tr w:rsidR="00153624" w:rsidTr="00D339B8">
        <w:trPr>
          <w:tblHeader/>
          <w:jc w:val="center"/>
        </w:trPr>
        <w:tc>
          <w:tcPr>
            <w:tcW w:w="2160" w:type="dxa"/>
            <w:shd w:val="clear" w:color="auto" w:fill="FCE4D6"/>
            <w:vAlign w:val="center"/>
          </w:tcPr>
          <w:p w:rsidR="00153624" w:rsidRDefault="00D46654">
            <w:pPr>
              <w:spacing w:after="0" w:line="240" w:lineRule="auto"/>
            </w:pPr>
            <w:r>
              <w:rPr>
                <w:b/>
                <w:sz w:val="18"/>
              </w:rPr>
              <w:t>Field</w:t>
            </w:r>
          </w:p>
        </w:tc>
        <w:tc>
          <w:tcPr>
            <w:tcW w:w="8006" w:type="dxa"/>
            <w:shd w:val="clear" w:color="auto" w:fill="FCE4D6"/>
            <w:vAlign w:val="center"/>
          </w:tcPr>
          <w:p w:rsidR="00153624" w:rsidRDefault="00D46654">
            <w:pPr>
              <w:spacing w:after="0" w:line="240" w:lineRule="auto"/>
            </w:pPr>
            <w:r>
              <w:rPr>
                <w:b/>
                <w:sz w:val="18"/>
              </w:rPr>
              <w:t>Required entry</w:t>
            </w:r>
          </w:p>
        </w:tc>
      </w:tr>
      <w:tr w:rsidR="00153624" w:rsidTr="00D339B8">
        <w:trPr>
          <w:jc w:val="center"/>
        </w:trPr>
        <w:tc>
          <w:tcPr>
            <w:tcW w:w="2160" w:type="dxa"/>
          </w:tcPr>
          <w:p w:rsidR="00153624" w:rsidRDefault="00D46654">
            <w:pPr>
              <w:spacing w:after="0" w:line="240" w:lineRule="auto"/>
            </w:pPr>
            <w:r>
              <w:rPr>
                <w:sz w:val="18"/>
              </w:rPr>
              <w:t>Document ID</w:t>
            </w:r>
          </w:p>
        </w:tc>
        <w:tc>
          <w:tcPr>
            <w:tcW w:w="8006" w:type="dxa"/>
          </w:tcPr>
          <w:p w:rsidR="00153624" w:rsidRDefault="00D46654">
            <w:pPr>
              <w:spacing w:after="0" w:line="240" w:lineRule="auto"/>
            </w:pPr>
            <w:r>
              <w:rPr>
                <w:sz w:val="18"/>
              </w:rPr>
              <w:t>STK-ISO13485-P4-S</w:t>
            </w:r>
            <w:r>
              <w:rPr>
                <w:sz w:val="18"/>
              </w:rPr>
              <w:t>OP-001</w:t>
            </w:r>
          </w:p>
        </w:tc>
      </w:tr>
      <w:tr w:rsidR="00153624" w:rsidTr="00D339B8">
        <w:trPr>
          <w:jc w:val="center"/>
        </w:trPr>
        <w:tc>
          <w:tcPr>
            <w:tcW w:w="2160" w:type="dxa"/>
          </w:tcPr>
          <w:p w:rsidR="00153624" w:rsidRDefault="00D46654">
            <w:pPr>
              <w:spacing w:after="0" w:line="240" w:lineRule="auto"/>
            </w:pPr>
            <w:r>
              <w:rPr>
                <w:sz w:val="18"/>
              </w:rPr>
              <w:t>Process area</w:t>
            </w:r>
          </w:p>
        </w:tc>
        <w:tc>
          <w:tcPr>
            <w:tcW w:w="8006" w:type="dxa"/>
          </w:tcPr>
          <w:p w:rsidR="00153624" w:rsidRDefault="00D46654">
            <w:pPr>
              <w:spacing w:after="0" w:line="240" w:lineRule="auto"/>
            </w:pPr>
            <w:r>
              <w:rPr>
                <w:sz w:val="18"/>
              </w:rPr>
              <w:t>ISO 13485 quality management system - design and development control</w:t>
            </w:r>
          </w:p>
        </w:tc>
      </w:tr>
      <w:tr w:rsidR="00153624" w:rsidTr="00D339B8">
        <w:trPr>
          <w:jc w:val="center"/>
        </w:trPr>
        <w:tc>
          <w:tcPr>
            <w:tcW w:w="2160" w:type="dxa"/>
          </w:tcPr>
          <w:p w:rsidR="00153624" w:rsidRDefault="00D46654">
            <w:pPr>
              <w:spacing w:after="0" w:line="240" w:lineRule="auto"/>
            </w:pPr>
            <w:r>
              <w:rPr>
                <w:sz w:val="18"/>
              </w:rPr>
              <w:t>Document owner</w:t>
            </w:r>
          </w:p>
        </w:tc>
        <w:tc>
          <w:tcPr>
            <w:tcW w:w="8006" w:type="dxa"/>
          </w:tcPr>
          <w:p w:rsidR="00153624" w:rsidRDefault="00D46654">
            <w:pPr>
              <w:spacing w:after="0" w:line="240" w:lineRule="auto"/>
            </w:pPr>
            <w:r>
              <w:rPr>
                <w:sz w:val="18"/>
              </w:rPr>
              <w:t>Director, Design Assurance</w:t>
            </w:r>
          </w:p>
        </w:tc>
      </w:tr>
      <w:tr w:rsidR="00153624" w:rsidTr="00D339B8">
        <w:trPr>
          <w:jc w:val="center"/>
        </w:trPr>
        <w:tc>
          <w:tcPr>
            <w:tcW w:w="2160" w:type="dxa"/>
          </w:tcPr>
          <w:p w:rsidR="00153624" w:rsidRDefault="00D46654">
            <w:pPr>
              <w:spacing w:after="0" w:line="240" w:lineRule="auto"/>
            </w:pPr>
            <w:r>
              <w:rPr>
                <w:sz w:val="18"/>
              </w:rPr>
              <w:t>Approved by</w:t>
            </w:r>
          </w:p>
        </w:tc>
        <w:tc>
          <w:tcPr>
            <w:tcW w:w="8006" w:type="dxa"/>
          </w:tcPr>
          <w:p w:rsidR="00153624" w:rsidRDefault="00D46654">
            <w:pPr>
              <w:spacing w:after="0" w:line="240" w:lineRule="auto"/>
            </w:pPr>
            <w:r>
              <w:rPr>
                <w:sz w:val="18"/>
              </w:rPr>
              <w:t>Chief Quality Officer</w:t>
            </w:r>
          </w:p>
        </w:tc>
      </w:tr>
      <w:tr w:rsidR="00153624" w:rsidTr="00D339B8">
        <w:trPr>
          <w:jc w:val="center"/>
        </w:trPr>
        <w:tc>
          <w:tcPr>
            <w:tcW w:w="2160" w:type="dxa"/>
          </w:tcPr>
          <w:p w:rsidR="00153624" w:rsidRDefault="00D46654">
            <w:pPr>
              <w:spacing w:after="0" w:line="240" w:lineRule="auto"/>
            </w:pPr>
            <w:r>
              <w:rPr>
                <w:sz w:val="18"/>
              </w:rPr>
              <w:t>Effective date</w:t>
            </w:r>
          </w:p>
        </w:tc>
        <w:tc>
          <w:tcPr>
            <w:tcW w:w="8006" w:type="dxa"/>
          </w:tcPr>
          <w:p w:rsidR="00153624" w:rsidRDefault="00D46654">
            <w:pPr>
              <w:spacing w:after="0" w:line="240" w:lineRule="auto"/>
            </w:pPr>
            <w:r>
              <w:rPr>
                <w:sz w:val="18"/>
              </w:rPr>
              <w:t>[YYYY-MM-DD]</w:t>
            </w:r>
          </w:p>
        </w:tc>
      </w:tr>
      <w:tr w:rsidR="00153624" w:rsidTr="00D339B8">
        <w:trPr>
          <w:jc w:val="center"/>
        </w:trPr>
        <w:tc>
          <w:tcPr>
            <w:tcW w:w="2160" w:type="dxa"/>
          </w:tcPr>
          <w:p w:rsidR="00153624" w:rsidRDefault="00D46654">
            <w:pPr>
              <w:spacing w:after="0" w:line="240" w:lineRule="auto"/>
            </w:pPr>
            <w:r>
              <w:rPr>
                <w:sz w:val="18"/>
              </w:rPr>
              <w:t>Version</w:t>
            </w:r>
          </w:p>
        </w:tc>
        <w:tc>
          <w:tcPr>
            <w:tcW w:w="8006" w:type="dxa"/>
          </w:tcPr>
          <w:p w:rsidR="00153624" w:rsidRDefault="00D46654">
            <w:pPr>
              <w:spacing w:after="0" w:line="240" w:lineRule="auto"/>
            </w:pPr>
            <w:r>
              <w:rPr>
                <w:sz w:val="18"/>
              </w:rPr>
              <w:t>1.0</w:t>
            </w:r>
          </w:p>
        </w:tc>
      </w:tr>
      <w:tr w:rsidR="00153624" w:rsidTr="00D339B8">
        <w:trPr>
          <w:jc w:val="center"/>
        </w:trPr>
        <w:tc>
          <w:tcPr>
            <w:tcW w:w="2160" w:type="dxa"/>
          </w:tcPr>
          <w:p w:rsidR="00153624" w:rsidRDefault="00D46654">
            <w:pPr>
              <w:spacing w:after="0" w:line="240" w:lineRule="auto"/>
            </w:pPr>
            <w:r>
              <w:rPr>
                <w:sz w:val="18"/>
              </w:rPr>
              <w:t>Confidentiality</w:t>
            </w:r>
          </w:p>
        </w:tc>
        <w:tc>
          <w:tcPr>
            <w:tcW w:w="8006" w:type="dxa"/>
          </w:tcPr>
          <w:p w:rsidR="00153624" w:rsidRDefault="00D46654">
            <w:pPr>
              <w:spacing w:after="0" w:line="240" w:lineRule="auto"/>
            </w:pPr>
            <w:r>
              <w:rPr>
                <w:sz w:val="18"/>
              </w:rPr>
              <w:t>Internal controlled document</w:t>
            </w:r>
          </w:p>
        </w:tc>
      </w:tr>
      <w:tr w:rsidR="00153624" w:rsidTr="00D339B8">
        <w:trPr>
          <w:jc w:val="center"/>
        </w:trPr>
        <w:tc>
          <w:tcPr>
            <w:tcW w:w="2160" w:type="dxa"/>
          </w:tcPr>
          <w:p w:rsidR="00153624" w:rsidRDefault="00D46654">
            <w:pPr>
              <w:spacing w:after="0" w:line="240" w:lineRule="auto"/>
            </w:pPr>
            <w:r>
              <w:rPr>
                <w:sz w:val="18"/>
              </w:rPr>
              <w:t>Review cycle</w:t>
            </w:r>
          </w:p>
        </w:tc>
        <w:tc>
          <w:tcPr>
            <w:tcW w:w="8006" w:type="dxa"/>
          </w:tcPr>
          <w:p w:rsidR="00153624" w:rsidRDefault="00D46654">
            <w:pPr>
              <w:spacing w:after="0" w:line="240" w:lineRule="auto"/>
            </w:pPr>
            <w:r>
              <w:rPr>
                <w:sz w:val="18"/>
              </w:rPr>
              <w:t>Annual or upon significant regulatory, process, product, or organizational change</w:t>
            </w:r>
          </w:p>
        </w:tc>
      </w:tr>
    </w:tbl>
    <w:p w:rsidR="00153624" w:rsidRDefault="00153624"/>
    <w:p w:rsidR="00153624" w:rsidRDefault="00D46654">
      <w:pPr>
        <w:spacing w:before="40" w:after="160"/>
        <w:jc w:val="both"/>
      </w:pPr>
      <w:r>
        <w:rPr>
          <w:i/>
          <w:color w:val="C00000"/>
        </w:rPr>
        <w:t>[Note] for implementation consultants: Confirm that this document is issued through the organization document control procedure and that the effective version</w:t>
      </w:r>
      <w:r>
        <w:rPr>
          <w:i/>
          <w:color w:val="C00000"/>
        </w:rPr>
        <w:t xml:space="preserve"> is available at points of use across design, manufacturing, regulatory, purchasing, service, and commercial sites.</w:t>
      </w:r>
    </w:p>
    <w:p w:rsidR="00153624" w:rsidRDefault="00D46654">
      <w:pPr>
        <w:pStyle w:val="Heading2"/>
      </w:pPr>
      <w:r>
        <w:rPr>
          <w:rFonts w:ascii="Cambria" w:eastAsia="Cambria" w:hAnsi="Cambria"/>
        </w:rPr>
        <w:t>REVISION HISTORY</w:t>
      </w:r>
    </w:p>
    <w:p w:rsidR="00153624" w:rsidRDefault="00D46654">
      <w:pPr>
        <w:jc w:val="both"/>
      </w:pPr>
      <w:r>
        <w:t>Use the blank table below to document organization-specific information. Maintain objective evidence, controlled record ref</w:t>
      </w:r>
      <w:r>
        <w:t>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Version</w:t>
            </w:r>
          </w:p>
        </w:tc>
        <w:tc>
          <w:tcPr>
            <w:tcW w:w="1694" w:type="dxa"/>
            <w:shd w:val="clear" w:color="auto" w:fill="FCE4D6"/>
            <w:vAlign w:val="center"/>
          </w:tcPr>
          <w:p w:rsidR="00153624" w:rsidRDefault="00D46654">
            <w:pPr>
              <w:spacing w:after="0" w:line="240" w:lineRule="auto"/>
            </w:pPr>
            <w:r>
              <w:rPr>
                <w:b/>
                <w:sz w:val="16"/>
              </w:rPr>
              <w:t>Date</w:t>
            </w:r>
          </w:p>
        </w:tc>
        <w:tc>
          <w:tcPr>
            <w:tcW w:w="1694" w:type="dxa"/>
            <w:shd w:val="clear" w:color="auto" w:fill="FCE4D6"/>
            <w:vAlign w:val="center"/>
          </w:tcPr>
          <w:p w:rsidR="00153624" w:rsidRDefault="00D46654">
            <w:pPr>
              <w:spacing w:after="0" w:line="240" w:lineRule="auto"/>
            </w:pPr>
            <w:r>
              <w:rPr>
                <w:b/>
                <w:sz w:val="16"/>
              </w:rPr>
              <w:t>Description of change</w:t>
            </w:r>
          </w:p>
        </w:tc>
        <w:tc>
          <w:tcPr>
            <w:tcW w:w="1694" w:type="dxa"/>
            <w:shd w:val="clear" w:color="auto" w:fill="FCE4D6"/>
            <w:vAlign w:val="center"/>
          </w:tcPr>
          <w:p w:rsidR="00153624" w:rsidRDefault="00D46654">
            <w:pPr>
              <w:spacing w:after="0" w:line="240" w:lineRule="auto"/>
            </w:pPr>
            <w:r>
              <w:rPr>
                <w:b/>
                <w:sz w:val="16"/>
              </w:rPr>
              <w:t>Prepared by</w:t>
            </w:r>
          </w:p>
        </w:tc>
        <w:tc>
          <w:tcPr>
            <w:tcW w:w="1694" w:type="dxa"/>
            <w:shd w:val="clear" w:color="auto" w:fill="FCE4D6"/>
            <w:vAlign w:val="center"/>
          </w:tcPr>
          <w:p w:rsidR="00153624" w:rsidRDefault="00D46654">
            <w:pPr>
              <w:spacing w:after="0" w:line="240" w:lineRule="auto"/>
            </w:pPr>
            <w:r>
              <w:rPr>
                <w:b/>
                <w:sz w:val="16"/>
              </w:rPr>
              <w:t>Reviewed by</w:t>
            </w:r>
          </w:p>
        </w:tc>
        <w:tc>
          <w:tcPr>
            <w:tcW w:w="1694" w:type="dxa"/>
            <w:shd w:val="clear" w:color="auto" w:fill="FCE4D6"/>
            <w:vAlign w:val="center"/>
          </w:tcPr>
          <w:p w:rsidR="00153624" w:rsidRDefault="00D46654">
            <w:pPr>
              <w:spacing w:after="0" w:line="240" w:lineRule="auto"/>
            </w:pPr>
            <w:r>
              <w:rPr>
                <w:b/>
                <w:sz w:val="16"/>
              </w:rPr>
              <w:t>Approved by</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 xml:space="preserve">Example table populated with practical entries for a </w:t>
      </w:r>
      <w:r>
        <w:rPr>
          <w:i/>
        </w:rPr>
        <w:t>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Version</w:t>
            </w:r>
          </w:p>
        </w:tc>
        <w:tc>
          <w:tcPr>
            <w:tcW w:w="1694" w:type="dxa"/>
            <w:shd w:val="clear" w:color="auto" w:fill="FCE4D6"/>
            <w:vAlign w:val="center"/>
          </w:tcPr>
          <w:p w:rsidR="00153624" w:rsidRDefault="00D46654">
            <w:pPr>
              <w:spacing w:after="0" w:line="240" w:lineRule="auto"/>
            </w:pPr>
            <w:r>
              <w:rPr>
                <w:b/>
                <w:sz w:val="16"/>
              </w:rPr>
              <w:t>Date</w:t>
            </w:r>
          </w:p>
        </w:tc>
        <w:tc>
          <w:tcPr>
            <w:tcW w:w="1694" w:type="dxa"/>
            <w:shd w:val="clear" w:color="auto" w:fill="FCE4D6"/>
            <w:vAlign w:val="center"/>
          </w:tcPr>
          <w:p w:rsidR="00153624" w:rsidRDefault="00D46654">
            <w:pPr>
              <w:spacing w:after="0" w:line="240" w:lineRule="auto"/>
            </w:pPr>
            <w:r>
              <w:rPr>
                <w:b/>
                <w:sz w:val="16"/>
              </w:rPr>
              <w:t>Description of change</w:t>
            </w:r>
          </w:p>
        </w:tc>
        <w:tc>
          <w:tcPr>
            <w:tcW w:w="1694" w:type="dxa"/>
            <w:shd w:val="clear" w:color="auto" w:fill="FCE4D6"/>
            <w:vAlign w:val="center"/>
          </w:tcPr>
          <w:p w:rsidR="00153624" w:rsidRDefault="00D46654">
            <w:pPr>
              <w:spacing w:after="0" w:line="240" w:lineRule="auto"/>
            </w:pPr>
            <w:r>
              <w:rPr>
                <w:b/>
                <w:sz w:val="16"/>
              </w:rPr>
              <w:t>Prepared by</w:t>
            </w:r>
          </w:p>
        </w:tc>
        <w:tc>
          <w:tcPr>
            <w:tcW w:w="1694" w:type="dxa"/>
            <w:shd w:val="clear" w:color="auto" w:fill="FCE4D6"/>
            <w:vAlign w:val="center"/>
          </w:tcPr>
          <w:p w:rsidR="00153624" w:rsidRDefault="00D46654">
            <w:pPr>
              <w:spacing w:after="0" w:line="240" w:lineRule="auto"/>
            </w:pPr>
            <w:r>
              <w:rPr>
                <w:b/>
                <w:sz w:val="16"/>
              </w:rPr>
              <w:t>Reviewed by</w:t>
            </w:r>
          </w:p>
        </w:tc>
        <w:tc>
          <w:tcPr>
            <w:tcW w:w="1694" w:type="dxa"/>
            <w:shd w:val="clear" w:color="auto" w:fill="FCE4D6"/>
            <w:vAlign w:val="center"/>
          </w:tcPr>
          <w:p w:rsidR="00153624" w:rsidRDefault="00D46654">
            <w:pPr>
              <w:spacing w:after="0" w:line="240" w:lineRule="auto"/>
            </w:pPr>
            <w:r>
              <w:rPr>
                <w:b/>
                <w:sz w:val="16"/>
              </w:rPr>
              <w:t>Approved by</w:t>
            </w:r>
          </w:p>
        </w:tc>
      </w:tr>
      <w:tr w:rsidR="00153624">
        <w:trPr>
          <w:jc w:val="center"/>
        </w:trPr>
        <w:tc>
          <w:tcPr>
            <w:tcW w:w="1694" w:type="dxa"/>
          </w:tcPr>
          <w:p w:rsidR="00153624" w:rsidRDefault="00D46654">
            <w:pPr>
              <w:spacing w:after="0" w:line="240" w:lineRule="auto"/>
            </w:pPr>
            <w:r>
              <w:rPr>
                <w:sz w:val="16"/>
              </w:rPr>
              <w:t>1.0</w:t>
            </w:r>
          </w:p>
        </w:tc>
        <w:tc>
          <w:tcPr>
            <w:tcW w:w="1694" w:type="dxa"/>
          </w:tcPr>
          <w:p w:rsidR="00153624" w:rsidRDefault="00D46654">
            <w:pPr>
              <w:spacing w:after="0" w:line="240" w:lineRule="auto"/>
            </w:pPr>
            <w:r>
              <w:rPr>
                <w:sz w:val="16"/>
              </w:rPr>
              <w:t>2026-01-15</w:t>
            </w:r>
          </w:p>
        </w:tc>
        <w:tc>
          <w:tcPr>
            <w:tcW w:w="1694" w:type="dxa"/>
          </w:tcPr>
          <w:p w:rsidR="00153624" w:rsidRDefault="00D46654">
            <w:pPr>
              <w:spacing w:after="0" w:line="240" w:lineRule="auto"/>
            </w:pPr>
            <w:r>
              <w:rPr>
                <w:sz w:val="16"/>
              </w:rPr>
              <w:t>Initial release aligned with ISO 13485:2016 clauses 4, 5, 6, 7 and 8.</w:t>
            </w:r>
          </w:p>
        </w:tc>
        <w:tc>
          <w:tcPr>
            <w:tcW w:w="1694" w:type="dxa"/>
          </w:tcPr>
          <w:p w:rsidR="00153624" w:rsidRDefault="00D46654">
            <w:pPr>
              <w:spacing w:after="0" w:line="240" w:lineRule="auto"/>
            </w:pPr>
            <w:r>
              <w:rPr>
                <w:sz w:val="16"/>
              </w:rPr>
              <w:t>Elena Fischer</w:t>
            </w:r>
          </w:p>
        </w:tc>
        <w:tc>
          <w:tcPr>
            <w:tcW w:w="1694" w:type="dxa"/>
          </w:tcPr>
          <w:p w:rsidR="00153624" w:rsidRDefault="00D46654">
            <w:pPr>
              <w:spacing w:after="0" w:line="240" w:lineRule="auto"/>
            </w:pPr>
            <w:r>
              <w:rPr>
                <w:sz w:val="16"/>
              </w:rPr>
              <w:t>Martin Keller</w:t>
            </w:r>
          </w:p>
        </w:tc>
        <w:tc>
          <w:tcPr>
            <w:tcW w:w="1694" w:type="dxa"/>
          </w:tcPr>
          <w:p w:rsidR="00153624" w:rsidRDefault="00D46654">
            <w:pPr>
              <w:spacing w:after="0" w:line="240" w:lineRule="auto"/>
            </w:pPr>
            <w:r>
              <w:rPr>
                <w:sz w:val="16"/>
              </w:rPr>
              <w:t>Sophie Laurent</w:t>
            </w:r>
          </w:p>
        </w:tc>
      </w:tr>
      <w:tr w:rsidR="00153624">
        <w:trPr>
          <w:jc w:val="center"/>
        </w:trPr>
        <w:tc>
          <w:tcPr>
            <w:tcW w:w="1694" w:type="dxa"/>
          </w:tcPr>
          <w:p w:rsidR="00153624" w:rsidRDefault="00D46654">
            <w:pPr>
              <w:spacing w:after="0" w:line="240" w:lineRule="auto"/>
            </w:pPr>
            <w:r>
              <w:rPr>
                <w:sz w:val="16"/>
              </w:rPr>
              <w:t>1.1</w:t>
            </w:r>
          </w:p>
        </w:tc>
        <w:tc>
          <w:tcPr>
            <w:tcW w:w="1694" w:type="dxa"/>
          </w:tcPr>
          <w:p w:rsidR="00153624" w:rsidRDefault="00D46654">
            <w:pPr>
              <w:spacing w:after="0" w:line="240" w:lineRule="auto"/>
            </w:pPr>
            <w:r>
              <w:rPr>
                <w:sz w:val="16"/>
              </w:rPr>
              <w:t>2026-03-02</w:t>
            </w:r>
          </w:p>
        </w:tc>
        <w:tc>
          <w:tcPr>
            <w:tcW w:w="1694" w:type="dxa"/>
          </w:tcPr>
          <w:p w:rsidR="00153624" w:rsidRDefault="00D46654">
            <w:pPr>
              <w:spacing w:after="0" w:line="240" w:lineRule="auto"/>
            </w:pPr>
            <w:r>
              <w:rPr>
                <w:sz w:val="16"/>
              </w:rPr>
              <w:t>Added design transfer governance and post-market feedback escalation.</w:t>
            </w:r>
          </w:p>
        </w:tc>
        <w:tc>
          <w:tcPr>
            <w:tcW w:w="1694" w:type="dxa"/>
          </w:tcPr>
          <w:p w:rsidR="00153624" w:rsidRDefault="00D46654">
            <w:pPr>
              <w:spacing w:after="0" w:line="240" w:lineRule="auto"/>
            </w:pPr>
            <w:r>
              <w:rPr>
                <w:sz w:val="16"/>
              </w:rPr>
              <w:t>Thomas Berger</w:t>
            </w:r>
          </w:p>
        </w:tc>
        <w:tc>
          <w:tcPr>
            <w:tcW w:w="1694" w:type="dxa"/>
          </w:tcPr>
          <w:p w:rsidR="00153624" w:rsidRDefault="00D46654">
            <w:pPr>
              <w:spacing w:after="0" w:line="240" w:lineRule="auto"/>
            </w:pPr>
            <w:r>
              <w:rPr>
                <w:sz w:val="16"/>
              </w:rPr>
              <w:t>Charlotte Meyer</w:t>
            </w:r>
          </w:p>
        </w:tc>
        <w:tc>
          <w:tcPr>
            <w:tcW w:w="1694" w:type="dxa"/>
          </w:tcPr>
          <w:p w:rsidR="00153624" w:rsidRDefault="00D46654">
            <w:pPr>
              <w:spacing w:after="0" w:line="240" w:lineRule="auto"/>
            </w:pPr>
            <w:r>
              <w:rPr>
                <w:sz w:val="16"/>
              </w:rPr>
              <w:t>Sophie Laurent</w:t>
            </w:r>
          </w:p>
        </w:tc>
      </w:tr>
      <w:tr w:rsidR="00153624">
        <w:trPr>
          <w:jc w:val="center"/>
        </w:trPr>
        <w:tc>
          <w:tcPr>
            <w:tcW w:w="1694" w:type="dxa"/>
          </w:tcPr>
          <w:p w:rsidR="00153624" w:rsidRDefault="00D46654">
            <w:pPr>
              <w:spacing w:after="0" w:line="240" w:lineRule="auto"/>
            </w:pPr>
            <w:r>
              <w:rPr>
                <w:sz w:val="16"/>
              </w:rPr>
              <w:t>1.2</w:t>
            </w:r>
          </w:p>
        </w:tc>
        <w:tc>
          <w:tcPr>
            <w:tcW w:w="1694" w:type="dxa"/>
          </w:tcPr>
          <w:p w:rsidR="00153624" w:rsidRDefault="00D46654">
            <w:pPr>
              <w:spacing w:after="0" w:line="240" w:lineRule="auto"/>
            </w:pPr>
            <w:r>
              <w:rPr>
                <w:sz w:val="16"/>
              </w:rPr>
              <w:t>2026-05-20</w:t>
            </w:r>
          </w:p>
        </w:tc>
        <w:tc>
          <w:tcPr>
            <w:tcW w:w="1694" w:type="dxa"/>
          </w:tcPr>
          <w:p w:rsidR="00153624" w:rsidRDefault="00D46654">
            <w:pPr>
              <w:spacing w:after="0" w:line="240" w:lineRule="auto"/>
            </w:pPr>
            <w:r>
              <w:rPr>
                <w:sz w:val="16"/>
              </w:rPr>
              <w:t xml:space="preserve">Updated risk management references to ISO </w:t>
            </w:r>
            <w:r>
              <w:rPr>
                <w:sz w:val="16"/>
              </w:rPr>
              <w:lastRenderedPageBreak/>
              <w:t>14971:2019.</w:t>
            </w:r>
          </w:p>
        </w:tc>
        <w:tc>
          <w:tcPr>
            <w:tcW w:w="1694" w:type="dxa"/>
          </w:tcPr>
          <w:p w:rsidR="00153624" w:rsidRDefault="00D46654">
            <w:pPr>
              <w:spacing w:after="0" w:line="240" w:lineRule="auto"/>
            </w:pPr>
            <w:r>
              <w:rPr>
                <w:sz w:val="16"/>
              </w:rPr>
              <w:lastRenderedPageBreak/>
              <w:t>Amelia Ross</w:t>
            </w:r>
          </w:p>
        </w:tc>
        <w:tc>
          <w:tcPr>
            <w:tcW w:w="1694" w:type="dxa"/>
          </w:tcPr>
          <w:p w:rsidR="00153624" w:rsidRDefault="00D46654">
            <w:pPr>
              <w:spacing w:after="0" w:line="240" w:lineRule="auto"/>
            </w:pPr>
            <w:r>
              <w:rPr>
                <w:sz w:val="16"/>
              </w:rPr>
              <w:t>Lukas Schneider</w:t>
            </w:r>
          </w:p>
        </w:tc>
        <w:tc>
          <w:tcPr>
            <w:tcW w:w="1694" w:type="dxa"/>
          </w:tcPr>
          <w:p w:rsidR="00153624" w:rsidRDefault="00D46654">
            <w:pPr>
              <w:spacing w:after="0" w:line="240" w:lineRule="auto"/>
            </w:pPr>
            <w:r>
              <w:rPr>
                <w:sz w:val="16"/>
              </w:rPr>
              <w:t>Isabelle Moreau</w:t>
            </w:r>
          </w:p>
        </w:tc>
      </w:tr>
      <w:tr w:rsidR="00153624">
        <w:trPr>
          <w:jc w:val="center"/>
        </w:trPr>
        <w:tc>
          <w:tcPr>
            <w:tcW w:w="1694" w:type="dxa"/>
          </w:tcPr>
          <w:p w:rsidR="00153624" w:rsidRDefault="00D46654">
            <w:pPr>
              <w:spacing w:after="0" w:line="240" w:lineRule="auto"/>
            </w:pPr>
            <w:r>
              <w:rPr>
                <w:sz w:val="16"/>
              </w:rPr>
              <w:lastRenderedPageBreak/>
              <w:t>1.3</w:t>
            </w:r>
          </w:p>
        </w:tc>
        <w:tc>
          <w:tcPr>
            <w:tcW w:w="1694" w:type="dxa"/>
          </w:tcPr>
          <w:p w:rsidR="00153624" w:rsidRDefault="00D46654">
            <w:pPr>
              <w:spacing w:after="0" w:line="240" w:lineRule="auto"/>
            </w:pPr>
            <w:r>
              <w:rPr>
                <w:sz w:val="16"/>
              </w:rPr>
              <w:t>2026-07-18</w:t>
            </w:r>
          </w:p>
        </w:tc>
        <w:tc>
          <w:tcPr>
            <w:tcW w:w="1694" w:type="dxa"/>
          </w:tcPr>
          <w:p w:rsidR="00153624" w:rsidRDefault="00D46654">
            <w:pPr>
              <w:spacing w:after="0" w:line="240" w:lineRule="auto"/>
            </w:pPr>
            <w:r>
              <w:rPr>
                <w:sz w:val="16"/>
              </w:rPr>
              <w:t>Expanded supplier interface controls for outsourced design verification.</w:t>
            </w:r>
          </w:p>
        </w:tc>
        <w:tc>
          <w:tcPr>
            <w:tcW w:w="1694" w:type="dxa"/>
          </w:tcPr>
          <w:p w:rsidR="00153624" w:rsidRDefault="00D46654">
            <w:pPr>
              <w:spacing w:after="0" w:line="240" w:lineRule="auto"/>
            </w:pPr>
            <w:r>
              <w:rPr>
                <w:sz w:val="16"/>
              </w:rPr>
              <w:t>Nicolas Weber</w:t>
            </w:r>
          </w:p>
        </w:tc>
        <w:tc>
          <w:tcPr>
            <w:tcW w:w="1694" w:type="dxa"/>
          </w:tcPr>
          <w:p w:rsidR="00153624" w:rsidRDefault="00D46654">
            <w:pPr>
              <w:spacing w:after="0" w:line="240" w:lineRule="auto"/>
            </w:pPr>
            <w:r>
              <w:rPr>
                <w:sz w:val="16"/>
              </w:rPr>
              <w:t>Eva Hartmann</w:t>
            </w:r>
          </w:p>
        </w:tc>
        <w:tc>
          <w:tcPr>
            <w:tcW w:w="1694" w:type="dxa"/>
          </w:tcPr>
          <w:p w:rsidR="00153624" w:rsidRDefault="00D46654">
            <w:pPr>
              <w:spacing w:after="0" w:line="240" w:lineRule="auto"/>
            </w:pPr>
            <w:r>
              <w:rPr>
                <w:sz w:val="16"/>
              </w:rPr>
              <w:t>Sophie Laurent</w:t>
            </w:r>
          </w:p>
        </w:tc>
      </w:tr>
      <w:tr w:rsidR="00153624">
        <w:trPr>
          <w:jc w:val="center"/>
        </w:trPr>
        <w:tc>
          <w:tcPr>
            <w:tcW w:w="1694" w:type="dxa"/>
          </w:tcPr>
          <w:p w:rsidR="00153624" w:rsidRDefault="00D46654">
            <w:pPr>
              <w:spacing w:after="0" w:line="240" w:lineRule="auto"/>
            </w:pPr>
            <w:r>
              <w:rPr>
                <w:sz w:val="16"/>
              </w:rPr>
              <w:t>1.4</w:t>
            </w:r>
          </w:p>
        </w:tc>
        <w:tc>
          <w:tcPr>
            <w:tcW w:w="1694" w:type="dxa"/>
          </w:tcPr>
          <w:p w:rsidR="00153624" w:rsidRDefault="00D46654">
            <w:pPr>
              <w:spacing w:after="0" w:line="240" w:lineRule="auto"/>
            </w:pPr>
            <w:r>
              <w:rPr>
                <w:sz w:val="16"/>
              </w:rPr>
              <w:t>2026-09-10</w:t>
            </w:r>
          </w:p>
        </w:tc>
        <w:tc>
          <w:tcPr>
            <w:tcW w:w="1694" w:type="dxa"/>
          </w:tcPr>
          <w:p w:rsidR="00153624" w:rsidRDefault="00D46654">
            <w:pPr>
              <w:spacing w:after="0" w:line="240" w:lineRule="auto"/>
            </w:pPr>
            <w:r>
              <w:rPr>
                <w:sz w:val="16"/>
              </w:rPr>
              <w:t>Added EU MDR and UDI linkage in quality planning records.</w:t>
            </w:r>
          </w:p>
        </w:tc>
        <w:tc>
          <w:tcPr>
            <w:tcW w:w="1694" w:type="dxa"/>
          </w:tcPr>
          <w:p w:rsidR="00153624" w:rsidRDefault="00D46654">
            <w:pPr>
              <w:spacing w:after="0" w:line="240" w:lineRule="auto"/>
            </w:pPr>
            <w:r>
              <w:rPr>
                <w:sz w:val="16"/>
              </w:rPr>
              <w:t>Marta Klein</w:t>
            </w:r>
          </w:p>
        </w:tc>
        <w:tc>
          <w:tcPr>
            <w:tcW w:w="1694" w:type="dxa"/>
          </w:tcPr>
          <w:p w:rsidR="00153624" w:rsidRDefault="00D46654">
            <w:pPr>
              <w:spacing w:after="0" w:line="240" w:lineRule="auto"/>
            </w:pPr>
            <w:r>
              <w:rPr>
                <w:sz w:val="16"/>
              </w:rPr>
              <w:t>Oliver Novak</w:t>
            </w:r>
          </w:p>
        </w:tc>
        <w:tc>
          <w:tcPr>
            <w:tcW w:w="1694" w:type="dxa"/>
          </w:tcPr>
          <w:p w:rsidR="00153624" w:rsidRDefault="00D46654">
            <w:pPr>
              <w:spacing w:after="0" w:line="240" w:lineRule="auto"/>
            </w:pPr>
            <w:r>
              <w:rPr>
                <w:sz w:val="16"/>
              </w:rPr>
              <w:t>Isabelle Moreau</w:t>
            </w:r>
          </w:p>
        </w:tc>
      </w:tr>
      <w:tr w:rsidR="00153624">
        <w:trPr>
          <w:jc w:val="center"/>
        </w:trPr>
        <w:tc>
          <w:tcPr>
            <w:tcW w:w="1694" w:type="dxa"/>
          </w:tcPr>
          <w:p w:rsidR="00153624" w:rsidRDefault="00D46654">
            <w:pPr>
              <w:spacing w:after="0" w:line="240" w:lineRule="auto"/>
            </w:pPr>
            <w:r>
              <w:rPr>
                <w:sz w:val="16"/>
              </w:rPr>
              <w:t>1.5</w:t>
            </w:r>
          </w:p>
        </w:tc>
        <w:tc>
          <w:tcPr>
            <w:tcW w:w="1694" w:type="dxa"/>
          </w:tcPr>
          <w:p w:rsidR="00153624" w:rsidRDefault="00D46654">
            <w:pPr>
              <w:spacing w:after="0" w:line="240" w:lineRule="auto"/>
            </w:pPr>
            <w:r>
              <w:rPr>
                <w:sz w:val="16"/>
              </w:rPr>
              <w:t>2026-11-29</w:t>
            </w:r>
          </w:p>
        </w:tc>
        <w:tc>
          <w:tcPr>
            <w:tcW w:w="1694" w:type="dxa"/>
          </w:tcPr>
          <w:p w:rsidR="00153624" w:rsidRDefault="00D46654">
            <w:pPr>
              <w:spacing w:after="0" w:line="240" w:lineRule="auto"/>
            </w:pPr>
            <w:r>
              <w:rPr>
                <w:sz w:val="16"/>
              </w:rPr>
              <w:t xml:space="preserve">Included </w:t>
            </w:r>
            <w:r>
              <w:rPr>
                <w:sz w:val="16"/>
              </w:rPr>
              <w:t>global distribution quality requirements and recall communication matrix.</w:t>
            </w:r>
          </w:p>
        </w:tc>
        <w:tc>
          <w:tcPr>
            <w:tcW w:w="1694" w:type="dxa"/>
          </w:tcPr>
          <w:p w:rsidR="00153624" w:rsidRDefault="00D46654">
            <w:pPr>
              <w:spacing w:after="0" w:line="240" w:lineRule="auto"/>
            </w:pPr>
            <w:r>
              <w:rPr>
                <w:sz w:val="16"/>
              </w:rPr>
              <w:t>Julian Meyer</w:t>
            </w:r>
          </w:p>
        </w:tc>
        <w:tc>
          <w:tcPr>
            <w:tcW w:w="1694" w:type="dxa"/>
          </w:tcPr>
          <w:p w:rsidR="00153624" w:rsidRDefault="00D46654">
            <w:pPr>
              <w:spacing w:after="0" w:line="240" w:lineRule="auto"/>
            </w:pPr>
            <w:r>
              <w:rPr>
                <w:sz w:val="16"/>
              </w:rPr>
              <w:t>Anne Dupont</w:t>
            </w:r>
          </w:p>
        </w:tc>
        <w:tc>
          <w:tcPr>
            <w:tcW w:w="1694" w:type="dxa"/>
          </w:tcPr>
          <w:p w:rsidR="00153624" w:rsidRDefault="00D46654">
            <w:pPr>
              <w:spacing w:after="0" w:line="240" w:lineRule="auto"/>
            </w:pPr>
            <w:r>
              <w:rPr>
                <w:sz w:val="16"/>
              </w:rPr>
              <w:t>Sophie Laurent</w:t>
            </w:r>
          </w:p>
        </w:tc>
      </w:tr>
    </w:tbl>
    <w:p w:rsidR="00153624" w:rsidRDefault="00153624"/>
    <w:p w:rsidR="00153624" w:rsidRDefault="00D46654">
      <w:pPr>
        <w:pStyle w:val="Heading1"/>
      </w:pPr>
      <w:r>
        <w:rPr>
          <w:rFonts w:ascii="Cambria" w:eastAsia="Cambria" w:hAnsi="Cambria"/>
        </w:rPr>
        <w:t>1. PURPOSE</w:t>
      </w:r>
    </w:p>
    <w:p w:rsidR="00153624" w:rsidRDefault="00D46654">
      <w:pPr>
        <w:jc w:val="both"/>
      </w:pPr>
      <w:r>
        <w:t xml:space="preserve">The purpose of this procedure is to ensure that medical device design and development activities are planned, controlled, </w:t>
      </w:r>
      <w:r>
        <w:t>reviewed, verified, validated, transferred, changed, and documented in a manner that demonstrates conformity with design inputs, user needs, intended use, applicable regulatory requirements, and risk management requirements. The procedure establishes a con</w:t>
      </w:r>
      <w:r>
        <w:t>sistent stage-gate framework that integrates design controls with risk management, usability engineering, software life-cycle controls, supplier management, production readiness, design transfer, post-market feedback, and design change control.</w:t>
      </w:r>
    </w:p>
    <w:p w:rsidR="00153624" w:rsidRDefault="00D46654">
      <w:pPr>
        <w:spacing w:before="40" w:after="160"/>
        <w:jc w:val="both"/>
      </w:pPr>
      <w:r>
        <w:rPr>
          <w:i/>
          <w:color w:val="C00000"/>
        </w:rPr>
        <w:t xml:space="preserve">[Note] for </w:t>
      </w:r>
      <w:r>
        <w:rPr>
          <w:i/>
          <w:color w:val="C00000"/>
        </w:rPr>
        <w:t>implementation consultants: Design control procedures should be linked directly to the device master record, design history file, risk management file, usability file, software documentation, clinical evaluation, labeling, production validation, and regula</w:t>
      </w:r>
      <w:r>
        <w:rPr>
          <w:i/>
          <w:color w:val="C00000"/>
        </w:rPr>
        <w:t>tory submission strategy.</w:t>
      </w:r>
    </w:p>
    <w:p w:rsidR="00907E03" w:rsidRDefault="00907E03">
      <w:pPr>
        <w:pStyle w:val="Heading1"/>
        <w:rPr>
          <w:rFonts w:ascii="Cambria" w:eastAsia="Cambria" w:hAnsi="Cambria"/>
        </w:rPr>
      </w:pPr>
    </w:p>
    <w:p w:rsidR="00153624" w:rsidRDefault="00D46654">
      <w:pPr>
        <w:pStyle w:val="Heading1"/>
      </w:pPr>
      <w:r>
        <w:rPr>
          <w:rFonts w:ascii="Cambria" w:eastAsia="Cambria" w:hAnsi="Cambria"/>
        </w:rPr>
        <w:t>2. SCOPE</w:t>
      </w:r>
    </w:p>
    <w:p w:rsidR="00153624" w:rsidRDefault="00D46654">
      <w:pPr>
        <w:jc w:val="both"/>
      </w:pPr>
      <w:r>
        <w:t>This procedure applies to new product development, platform extensions, product redesigns, significant design changes, manufacturing process designs that affect device specifications, design transfers, software changes, p</w:t>
      </w:r>
      <w:r>
        <w:t>ackaging and labeling design, outsourced design activities, and design changes initiated by complaints, CAPA, field actions, regulatory changes, supplier changes, technology changes, or post-market surveillance findings.</w:t>
      </w:r>
    </w:p>
    <w:p w:rsidR="00153624" w:rsidRDefault="00D46654">
      <w:pPr>
        <w:pStyle w:val="ListBullet"/>
        <w:spacing w:after="60"/>
      </w:pPr>
      <w:r>
        <w:t>Class I, II, III and in vitro diagn</w:t>
      </w:r>
      <w:r>
        <w:t>ostic devices where the organization has design responsibility or regulatory accountability.</w:t>
      </w:r>
    </w:p>
    <w:p w:rsidR="00153624" w:rsidRDefault="00D46654">
      <w:pPr>
        <w:pStyle w:val="ListBullet"/>
        <w:spacing w:after="60"/>
      </w:pPr>
      <w:r>
        <w:t>Hardware, firmware, software as a medical device, embedded software, accessories, sterile barrier systems, packaging, labeling, instructions for use, and user inte</w:t>
      </w:r>
      <w:r>
        <w:t>rfaces.</w:t>
      </w:r>
    </w:p>
    <w:p w:rsidR="00153624" w:rsidRDefault="00D46654">
      <w:pPr>
        <w:pStyle w:val="ListBullet"/>
        <w:spacing w:after="60"/>
      </w:pPr>
      <w:r>
        <w:t>Internal design centers, acquired product lines, co-development partners, contract design organizations, test laboratories, tooling suppliers, and manufacturing transfer recipients.</w:t>
      </w:r>
    </w:p>
    <w:p w:rsidR="00153624" w:rsidRDefault="00D46654">
      <w:pPr>
        <w:pStyle w:val="ListBullet"/>
        <w:spacing w:after="60"/>
      </w:pPr>
      <w:r>
        <w:t>Legacy products when design changes, remediation, technical file u</w:t>
      </w:r>
      <w:r>
        <w:t>pdates, or post-market signals require controlled design activity.</w:t>
      </w:r>
    </w:p>
    <w:p w:rsidR="00907E03" w:rsidRDefault="00907E03">
      <w:pPr>
        <w:pStyle w:val="Heading1"/>
        <w:rPr>
          <w:rFonts w:ascii="Cambria" w:eastAsia="Cambria" w:hAnsi="Cambria"/>
        </w:rPr>
      </w:pPr>
    </w:p>
    <w:p w:rsidR="00153624" w:rsidRDefault="00D46654">
      <w:pPr>
        <w:pStyle w:val="Heading1"/>
      </w:pPr>
      <w:r>
        <w:rPr>
          <w:rFonts w:ascii="Cambria" w:eastAsia="Cambria" w:hAnsi="Cambria"/>
        </w:rPr>
        <w:t>3. NORMATIVE AND PROCEDURAL REFERENCES</w:t>
      </w:r>
    </w:p>
    <w:p w:rsidR="00153624" w:rsidRDefault="00D46654">
      <w:pPr>
        <w:pStyle w:val="ListBullet"/>
        <w:spacing w:after="60"/>
      </w:pPr>
      <w:r>
        <w:t>ISO 13485:2016, clause 7.3, design and development.</w:t>
      </w:r>
    </w:p>
    <w:p w:rsidR="00153624" w:rsidRDefault="00D46654">
      <w:pPr>
        <w:pStyle w:val="ListBullet"/>
        <w:spacing w:after="60"/>
      </w:pPr>
      <w:r>
        <w:t>ISO 14971:2019, application of risk management to medical devices.</w:t>
      </w:r>
    </w:p>
    <w:p w:rsidR="00153624" w:rsidRDefault="00D46654">
      <w:pPr>
        <w:pStyle w:val="ListBullet"/>
        <w:spacing w:after="60"/>
      </w:pPr>
      <w:r>
        <w:t>IEC 62304, medical device softw</w:t>
      </w:r>
      <w:r>
        <w:t>are software life-cycle processes, when software is part of the device or is the device.</w:t>
      </w:r>
    </w:p>
    <w:p w:rsidR="00153624" w:rsidRDefault="00D46654">
      <w:pPr>
        <w:pStyle w:val="ListBullet"/>
        <w:spacing w:after="60"/>
      </w:pPr>
      <w:r>
        <w:t>IEC 62366-1, application of usability engineering to medical devices, when user interface and use-related risk are applicable.</w:t>
      </w:r>
    </w:p>
    <w:p w:rsidR="00153624" w:rsidRDefault="00D46654">
      <w:pPr>
        <w:pStyle w:val="ListBullet"/>
        <w:spacing w:after="60"/>
      </w:pPr>
      <w:r>
        <w:t>Applicable product standards, regulatory</w:t>
      </w:r>
      <w:r>
        <w:t xml:space="preserve"> requirements, essential principles, general safety and performance requirements, country-specific requirements, and internal quality system procedures.</w:t>
      </w:r>
    </w:p>
    <w:p w:rsidR="00907E03" w:rsidRDefault="00907E03">
      <w:pPr>
        <w:pStyle w:val="Heading1"/>
        <w:rPr>
          <w:rFonts w:ascii="Cambria" w:eastAsia="Cambria" w:hAnsi="Cambria"/>
        </w:rPr>
      </w:pPr>
    </w:p>
    <w:p w:rsidR="00153624" w:rsidRDefault="00D46654">
      <w:pPr>
        <w:pStyle w:val="Heading1"/>
      </w:pPr>
      <w:r>
        <w:rPr>
          <w:rFonts w:ascii="Cambria" w:eastAsia="Cambria" w:hAnsi="Cambria"/>
        </w:rPr>
        <w:t>4. TERMS AND DEFINITIONS</w:t>
      </w:r>
    </w:p>
    <w:p w:rsidR="00153624" w:rsidRDefault="00D46654">
      <w:pPr>
        <w:pStyle w:val="Heading2"/>
      </w:pPr>
      <w:r>
        <w:rPr>
          <w:rFonts w:ascii="Cambria" w:eastAsia="Cambria" w:hAnsi="Cambria"/>
        </w:rPr>
        <w:t>DESIGN CONTROL GLOSSARY</w:t>
      </w:r>
    </w:p>
    <w:p w:rsidR="00153624" w:rsidRDefault="00D46654">
      <w:pPr>
        <w:jc w:val="both"/>
      </w:pPr>
      <w:r>
        <w:t>Use the blank table below to document organization-spe</w:t>
      </w:r>
      <w:r>
        <w:t>cific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Term</w:t>
            </w:r>
          </w:p>
        </w:tc>
        <w:tc>
          <w:tcPr>
            <w:tcW w:w="1694" w:type="dxa"/>
            <w:shd w:val="clear" w:color="auto" w:fill="FCE4D6"/>
            <w:vAlign w:val="center"/>
          </w:tcPr>
          <w:p w:rsidR="00153624" w:rsidRDefault="00D46654">
            <w:pPr>
              <w:spacing w:after="0" w:line="240" w:lineRule="auto"/>
            </w:pPr>
            <w:r>
              <w:rPr>
                <w:b/>
                <w:sz w:val="16"/>
              </w:rPr>
              <w:t>Definition</w:t>
            </w:r>
          </w:p>
        </w:tc>
        <w:tc>
          <w:tcPr>
            <w:tcW w:w="1694" w:type="dxa"/>
            <w:shd w:val="clear" w:color="auto" w:fill="FCE4D6"/>
            <w:vAlign w:val="center"/>
          </w:tcPr>
          <w:p w:rsidR="00153624" w:rsidRDefault="00D46654">
            <w:pPr>
              <w:spacing w:after="0" w:line="240" w:lineRule="auto"/>
            </w:pPr>
            <w:r>
              <w:rPr>
                <w:b/>
                <w:sz w:val="16"/>
              </w:rPr>
              <w:t>Typical record</w:t>
            </w:r>
          </w:p>
        </w:tc>
        <w:tc>
          <w:tcPr>
            <w:tcW w:w="1694" w:type="dxa"/>
            <w:shd w:val="clear" w:color="auto" w:fill="FCE4D6"/>
            <w:vAlign w:val="center"/>
          </w:tcPr>
          <w:p w:rsidR="00153624" w:rsidRDefault="00D46654">
            <w:pPr>
              <w:spacing w:after="0" w:line="240" w:lineRule="auto"/>
            </w:pPr>
            <w:r>
              <w:rPr>
                <w:b/>
                <w:sz w:val="16"/>
              </w:rPr>
              <w:t>Process owner</w:t>
            </w:r>
          </w:p>
        </w:tc>
        <w:tc>
          <w:tcPr>
            <w:tcW w:w="1694" w:type="dxa"/>
            <w:shd w:val="clear" w:color="auto" w:fill="FCE4D6"/>
            <w:vAlign w:val="center"/>
          </w:tcPr>
          <w:p w:rsidR="00153624" w:rsidRDefault="00D46654">
            <w:pPr>
              <w:spacing w:after="0" w:line="240" w:lineRule="auto"/>
            </w:pPr>
            <w:r>
              <w:rPr>
                <w:b/>
                <w:sz w:val="16"/>
              </w:rPr>
              <w:t>Related file</w:t>
            </w:r>
          </w:p>
        </w:tc>
        <w:tc>
          <w:tcPr>
            <w:tcW w:w="1694" w:type="dxa"/>
            <w:shd w:val="clear" w:color="auto" w:fill="FCE4D6"/>
            <w:vAlign w:val="center"/>
          </w:tcPr>
          <w:p w:rsidR="00153624" w:rsidRDefault="00D46654">
            <w:pPr>
              <w:spacing w:after="0" w:line="240" w:lineRule="auto"/>
            </w:pPr>
            <w:r>
              <w:rPr>
                <w:b/>
                <w:sz w:val="16"/>
              </w:rPr>
              <w:t>Remarks</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153624"/>
    <w:p w:rsidR="00153624" w:rsidRDefault="00153624"/>
    <w:p w:rsidR="00153624" w:rsidRDefault="00153624"/>
    <w:p w:rsidR="00153624" w:rsidRDefault="00153624"/>
    <w:p w:rsidR="00153624" w:rsidRDefault="00153624"/>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Term</w:t>
            </w:r>
          </w:p>
        </w:tc>
        <w:tc>
          <w:tcPr>
            <w:tcW w:w="1694" w:type="dxa"/>
            <w:shd w:val="clear" w:color="auto" w:fill="FCE4D6"/>
            <w:vAlign w:val="center"/>
          </w:tcPr>
          <w:p w:rsidR="00153624" w:rsidRDefault="00D46654">
            <w:pPr>
              <w:spacing w:after="0" w:line="240" w:lineRule="auto"/>
            </w:pPr>
            <w:r>
              <w:rPr>
                <w:b/>
                <w:sz w:val="16"/>
              </w:rPr>
              <w:t>Definition</w:t>
            </w:r>
          </w:p>
        </w:tc>
        <w:tc>
          <w:tcPr>
            <w:tcW w:w="1694" w:type="dxa"/>
            <w:shd w:val="clear" w:color="auto" w:fill="FCE4D6"/>
            <w:vAlign w:val="center"/>
          </w:tcPr>
          <w:p w:rsidR="00153624" w:rsidRDefault="00D46654">
            <w:pPr>
              <w:spacing w:after="0" w:line="240" w:lineRule="auto"/>
            </w:pPr>
            <w:r>
              <w:rPr>
                <w:b/>
                <w:sz w:val="16"/>
              </w:rPr>
              <w:t>Typical record</w:t>
            </w:r>
          </w:p>
        </w:tc>
        <w:tc>
          <w:tcPr>
            <w:tcW w:w="1694" w:type="dxa"/>
            <w:shd w:val="clear" w:color="auto" w:fill="FCE4D6"/>
            <w:vAlign w:val="center"/>
          </w:tcPr>
          <w:p w:rsidR="00153624" w:rsidRDefault="00D46654">
            <w:pPr>
              <w:spacing w:after="0" w:line="240" w:lineRule="auto"/>
            </w:pPr>
            <w:r>
              <w:rPr>
                <w:b/>
                <w:sz w:val="16"/>
              </w:rPr>
              <w:t>Process owner</w:t>
            </w:r>
          </w:p>
        </w:tc>
        <w:tc>
          <w:tcPr>
            <w:tcW w:w="1694" w:type="dxa"/>
            <w:shd w:val="clear" w:color="auto" w:fill="FCE4D6"/>
            <w:vAlign w:val="center"/>
          </w:tcPr>
          <w:p w:rsidR="00153624" w:rsidRDefault="00D46654">
            <w:pPr>
              <w:spacing w:after="0" w:line="240" w:lineRule="auto"/>
            </w:pPr>
            <w:r>
              <w:rPr>
                <w:b/>
                <w:sz w:val="16"/>
              </w:rPr>
              <w:t>Related file</w:t>
            </w:r>
          </w:p>
        </w:tc>
        <w:tc>
          <w:tcPr>
            <w:tcW w:w="1694" w:type="dxa"/>
            <w:shd w:val="clear" w:color="auto" w:fill="FCE4D6"/>
            <w:vAlign w:val="center"/>
          </w:tcPr>
          <w:p w:rsidR="00153624" w:rsidRDefault="00D46654">
            <w:pPr>
              <w:spacing w:after="0" w:line="240" w:lineRule="auto"/>
            </w:pPr>
            <w:r>
              <w:rPr>
                <w:b/>
                <w:sz w:val="16"/>
              </w:rPr>
              <w:t>Remarks</w:t>
            </w:r>
          </w:p>
        </w:tc>
      </w:tr>
      <w:tr w:rsidR="00153624">
        <w:trPr>
          <w:jc w:val="center"/>
        </w:trPr>
        <w:tc>
          <w:tcPr>
            <w:tcW w:w="1694" w:type="dxa"/>
          </w:tcPr>
          <w:p w:rsidR="00153624" w:rsidRDefault="00D46654">
            <w:pPr>
              <w:spacing w:after="0" w:line="240" w:lineRule="auto"/>
            </w:pPr>
            <w:r>
              <w:rPr>
                <w:sz w:val="16"/>
              </w:rPr>
              <w:t>Design input</w:t>
            </w:r>
          </w:p>
        </w:tc>
        <w:tc>
          <w:tcPr>
            <w:tcW w:w="1694" w:type="dxa"/>
          </w:tcPr>
          <w:p w:rsidR="00153624" w:rsidRDefault="00D46654">
            <w:pPr>
              <w:spacing w:after="0" w:line="240" w:lineRule="auto"/>
            </w:pPr>
            <w:r>
              <w:rPr>
                <w:sz w:val="16"/>
              </w:rPr>
              <w:t xml:space="preserve">Physical, functional, performance, safety, usability, </w:t>
            </w:r>
            <w:r>
              <w:rPr>
                <w:sz w:val="16"/>
              </w:rPr>
              <w:t>regulatory, and interface requirements that define the device.</w:t>
            </w:r>
          </w:p>
        </w:tc>
        <w:tc>
          <w:tcPr>
            <w:tcW w:w="1694" w:type="dxa"/>
          </w:tcPr>
          <w:p w:rsidR="00153624" w:rsidRDefault="00D46654">
            <w:pPr>
              <w:spacing w:after="0" w:line="240" w:lineRule="auto"/>
            </w:pPr>
            <w:r>
              <w:rPr>
                <w:sz w:val="16"/>
              </w:rPr>
              <w:t>Design input specification</w:t>
            </w:r>
          </w:p>
        </w:tc>
        <w:tc>
          <w:tcPr>
            <w:tcW w:w="1694" w:type="dxa"/>
          </w:tcPr>
          <w:p w:rsidR="00153624" w:rsidRDefault="00D46654">
            <w:pPr>
              <w:spacing w:after="0" w:line="240" w:lineRule="auto"/>
            </w:pPr>
            <w:r>
              <w:rPr>
                <w:sz w:val="16"/>
              </w:rPr>
              <w:t>Systems engineering</w:t>
            </w:r>
          </w:p>
        </w:tc>
        <w:tc>
          <w:tcPr>
            <w:tcW w:w="1694" w:type="dxa"/>
          </w:tcPr>
          <w:p w:rsidR="00153624" w:rsidRDefault="00D46654">
            <w:pPr>
              <w:spacing w:after="0" w:line="240" w:lineRule="auto"/>
            </w:pPr>
            <w:r>
              <w:rPr>
                <w:sz w:val="16"/>
              </w:rPr>
              <w:t>DHF</w:t>
            </w:r>
          </w:p>
        </w:tc>
        <w:tc>
          <w:tcPr>
            <w:tcW w:w="1694" w:type="dxa"/>
          </w:tcPr>
          <w:p w:rsidR="00153624" w:rsidRDefault="00D46654">
            <w:pPr>
              <w:spacing w:after="0" w:line="240" w:lineRule="auto"/>
            </w:pPr>
            <w:r>
              <w:rPr>
                <w:sz w:val="16"/>
              </w:rPr>
              <w:t>Must be measurable or verifiable.</w:t>
            </w:r>
          </w:p>
        </w:tc>
      </w:tr>
      <w:tr w:rsidR="00153624">
        <w:trPr>
          <w:jc w:val="center"/>
        </w:trPr>
        <w:tc>
          <w:tcPr>
            <w:tcW w:w="1694" w:type="dxa"/>
          </w:tcPr>
          <w:p w:rsidR="00153624" w:rsidRDefault="00D46654">
            <w:pPr>
              <w:spacing w:after="0" w:line="240" w:lineRule="auto"/>
            </w:pPr>
            <w:r>
              <w:rPr>
                <w:sz w:val="16"/>
              </w:rPr>
              <w:t>Design output</w:t>
            </w:r>
          </w:p>
        </w:tc>
        <w:tc>
          <w:tcPr>
            <w:tcW w:w="1694" w:type="dxa"/>
          </w:tcPr>
          <w:p w:rsidR="00153624" w:rsidRDefault="00D46654">
            <w:pPr>
              <w:spacing w:after="0" w:line="240" w:lineRule="auto"/>
            </w:pPr>
            <w:r>
              <w:rPr>
                <w:sz w:val="16"/>
              </w:rPr>
              <w:t xml:space="preserve">Design results such </w:t>
            </w:r>
            <w:r>
              <w:rPr>
                <w:sz w:val="16"/>
              </w:rPr>
              <w:lastRenderedPageBreak/>
              <w:t xml:space="preserve">as drawings, specifications, code, procedures, labeling, and </w:t>
            </w:r>
            <w:r>
              <w:rPr>
                <w:sz w:val="16"/>
              </w:rPr>
              <w:t>manufacturing instructions.</w:t>
            </w:r>
          </w:p>
        </w:tc>
        <w:tc>
          <w:tcPr>
            <w:tcW w:w="1694" w:type="dxa"/>
          </w:tcPr>
          <w:p w:rsidR="00153624" w:rsidRDefault="00D46654">
            <w:pPr>
              <w:spacing w:after="0" w:line="240" w:lineRule="auto"/>
            </w:pPr>
            <w:r>
              <w:rPr>
                <w:sz w:val="16"/>
              </w:rPr>
              <w:lastRenderedPageBreak/>
              <w:t>Output specification</w:t>
            </w:r>
          </w:p>
        </w:tc>
        <w:tc>
          <w:tcPr>
            <w:tcW w:w="1694" w:type="dxa"/>
          </w:tcPr>
          <w:p w:rsidR="00153624" w:rsidRDefault="00D46654">
            <w:pPr>
              <w:spacing w:after="0" w:line="240" w:lineRule="auto"/>
            </w:pPr>
            <w:r>
              <w:rPr>
                <w:sz w:val="16"/>
              </w:rPr>
              <w:t>R&amp;D engineering</w:t>
            </w:r>
          </w:p>
        </w:tc>
        <w:tc>
          <w:tcPr>
            <w:tcW w:w="1694" w:type="dxa"/>
          </w:tcPr>
          <w:p w:rsidR="00153624" w:rsidRDefault="00D46654">
            <w:pPr>
              <w:spacing w:after="0" w:line="240" w:lineRule="auto"/>
            </w:pPr>
            <w:r>
              <w:rPr>
                <w:sz w:val="16"/>
              </w:rPr>
              <w:t>DMR</w:t>
            </w:r>
          </w:p>
        </w:tc>
        <w:tc>
          <w:tcPr>
            <w:tcW w:w="1694" w:type="dxa"/>
          </w:tcPr>
          <w:p w:rsidR="00153624" w:rsidRDefault="00D46654">
            <w:pPr>
              <w:spacing w:after="0" w:line="240" w:lineRule="auto"/>
            </w:pPr>
            <w:r>
              <w:rPr>
                <w:sz w:val="16"/>
              </w:rPr>
              <w:t xml:space="preserve">Must enable </w:t>
            </w:r>
            <w:r>
              <w:rPr>
                <w:sz w:val="16"/>
              </w:rPr>
              <w:lastRenderedPageBreak/>
              <w:t>verification against input.</w:t>
            </w:r>
          </w:p>
        </w:tc>
      </w:tr>
      <w:tr w:rsidR="00153624">
        <w:trPr>
          <w:jc w:val="center"/>
        </w:trPr>
        <w:tc>
          <w:tcPr>
            <w:tcW w:w="1694" w:type="dxa"/>
          </w:tcPr>
          <w:p w:rsidR="00153624" w:rsidRDefault="00D46654">
            <w:pPr>
              <w:spacing w:after="0" w:line="240" w:lineRule="auto"/>
            </w:pPr>
            <w:r>
              <w:rPr>
                <w:sz w:val="16"/>
              </w:rPr>
              <w:lastRenderedPageBreak/>
              <w:t>Design review</w:t>
            </w:r>
          </w:p>
        </w:tc>
        <w:tc>
          <w:tcPr>
            <w:tcW w:w="1694" w:type="dxa"/>
          </w:tcPr>
          <w:p w:rsidR="00153624" w:rsidRDefault="00D46654">
            <w:pPr>
              <w:spacing w:after="0" w:line="240" w:lineRule="auto"/>
            </w:pPr>
            <w:r>
              <w:rPr>
                <w:sz w:val="16"/>
              </w:rPr>
              <w:t>Documented, systematic evaluation of design results at planned stages.</w:t>
            </w:r>
          </w:p>
        </w:tc>
        <w:tc>
          <w:tcPr>
            <w:tcW w:w="1694" w:type="dxa"/>
          </w:tcPr>
          <w:p w:rsidR="00153624" w:rsidRDefault="00D46654">
            <w:pPr>
              <w:spacing w:after="0" w:line="240" w:lineRule="auto"/>
            </w:pPr>
            <w:r>
              <w:rPr>
                <w:sz w:val="16"/>
              </w:rPr>
              <w:t>Design review minutes</w:t>
            </w:r>
          </w:p>
        </w:tc>
        <w:tc>
          <w:tcPr>
            <w:tcW w:w="1694" w:type="dxa"/>
          </w:tcPr>
          <w:p w:rsidR="00153624" w:rsidRDefault="00D46654">
            <w:pPr>
              <w:spacing w:after="0" w:line="240" w:lineRule="auto"/>
            </w:pPr>
            <w:r>
              <w:rPr>
                <w:sz w:val="16"/>
              </w:rPr>
              <w:t>Design assurance</w:t>
            </w:r>
          </w:p>
        </w:tc>
        <w:tc>
          <w:tcPr>
            <w:tcW w:w="1694" w:type="dxa"/>
          </w:tcPr>
          <w:p w:rsidR="00153624" w:rsidRDefault="00D46654">
            <w:pPr>
              <w:spacing w:after="0" w:line="240" w:lineRule="auto"/>
            </w:pPr>
            <w:r>
              <w:rPr>
                <w:sz w:val="16"/>
              </w:rPr>
              <w:t>DHF</w:t>
            </w:r>
          </w:p>
        </w:tc>
        <w:tc>
          <w:tcPr>
            <w:tcW w:w="1694" w:type="dxa"/>
          </w:tcPr>
          <w:p w:rsidR="00153624" w:rsidRDefault="00D46654">
            <w:pPr>
              <w:spacing w:after="0" w:line="240" w:lineRule="auto"/>
            </w:pPr>
            <w:r>
              <w:rPr>
                <w:sz w:val="16"/>
              </w:rPr>
              <w:t>Requires independe</w:t>
            </w:r>
            <w:r>
              <w:rPr>
                <w:sz w:val="16"/>
              </w:rPr>
              <w:t>nt reviewer where appropriate.</w:t>
            </w:r>
          </w:p>
        </w:tc>
      </w:tr>
      <w:tr w:rsidR="00153624">
        <w:trPr>
          <w:jc w:val="center"/>
        </w:trPr>
        <w:tc>
          <w:tcPr>
            <w:tcW w:w="1694" w:type="dxa"/>
          </w:tcPr>
          <w:p w:rsidR="00153624" w:rsidRDefault="00D46654">
            <w:pPr>
              <w:spacing w:after="0" w:line="240" w:lineRule="auto"/>
            </w:pPr>
            <w:r>
              <w:rPr>
                <w:sz w:val="16"/>
              </w:rPr>
              <w:t>Design verification</w:t>
            </w:r>
          </w:p>
        </w:tc>
        <w:tc>
          <w:tcPr>
            <w:tcW w:w="1694" w:type="dxa"/>
          </w:tcPr>
          <w:p w:rsidR="00153624" w:rsidRDefault="00D46654">
            <w:pPr>
              <w:spacing w:after="0" w:line="240" w:lineRule="auto"/>
            </w:pPr>
            <w:r>
              <w:rPr>
                <w:sz w:val="16"/>
              </w:rPr>
              <w:t>Confirmation that design outputs meet design input requirements.</w:t>
            </w:r>
          </w:p>
        </w:tc>
        <w:tc>
          <w:tcPr>
            <w:tcW w:w="1694" w:type="dxa"/>
          </w:tcPr>
          <w:p w:rsidR="00153624" w:rsidRDefault="00D46654">
            <w:pPr>
              <w:spacing w:after="0" w:line="240" w:lineRule="auto"/>
            </w:pPr>
            <w:r>
              <w:rPr>
                <w:sz w:val="16"/>
              </w:rPr>
              <w:t>Verification protocol/report</w:t>
            </w:r>
          </w:p>
        </w:tc>
        <w:tc>
          <w:tcPr>
            <w:tcW w:w="1694" w:type="dxa"/>
          </w:tcPr>
          <w:p w:rsidR="00153624" w:rsidRDefault="00D46654">
            <w:pPr>
              <w:spacing w:after="0" w:line="240" w:lineRule="auto"/>
            </w:pPr>
            <w:r>
              <w:rPr>
                <w:sz w:val="16"/>
              </w:rPr>
              <w:t>Verification lead</w:t>
            </w:r>
          </w:p>
        </w:tc>
        <w:tc>
          <w:tcPr>
            <w:tcW w:w="1694" w:type="dxa"/>
          </w:tcPr>
          <w:p w:rsidR="00153624" w:rsidRDefault="00D46654">
            <w:pPr>
              <w:spacing w:after="0" w:line="240" w:lineRule="auto"/>
            </w:pPr>
            <w:r>
              <w:rPr>
                <w:sz w:val="16"/>
              </w:rPr>
              <w:t>DHF</w:t>
            </w:r>
          </w:p>
        </w:tc>
        <w:tc>
          <w:tcPr>
            <w:tcW w:w="1694" w:type="dxa"/>
          </w:tcPr>
          <w:p w:rsidR="00153624" w:rsidRDefault="00D46654">
            <w:pPr>
              <w:spacing w:after="0" w:line="240" w:lineRule="auto"/>
            </w:pPr>
            <w:r>
              <w:rPr>
                <w:sz w:val="16"/>
              </w:rPr>
              <w:t>Can include test, analysis, inspection, or demonstration.</w:t>
            </w:r>
          </w:p>
        </w:tc>
      </w:tr>
      <w:tr w:rsidR="00153624">
        <w:trPr>
          <w:jc w:val="center"/>
        </w:trPr>
        <w:tc>
          <w:tcPr>
            <w:tcW w:w="1694" w:type="dxa"/>
          </w:tcPr>
          <w:p w:rsidR="00153624" w:rsidRDefault="00D46654">
            <w:pPr>
              <w:spacing w:after="0" w:line="240" w:lineRule="auto"/>
            </w:pPr>
            <w:r>
              <w:rPr>
                <w:sz w:val="16"/>
              </w:rPr>
              <w:t>Design validation</w:t>
            </w:r>
          </w:p>
        </w:tc>
        <w:tc>
          <w:tcPr>
            <w:tcW w:w="1694" w:type="dxa"/>
          </w:tcPr>
          <w:p w:rsidR="00153624" w:rsidRDefault="00D46654">
            <w:pPr>
              <w:spacing w:after="0" w:line="240" w:lineRule="auto"/>
            </w:pPr>
            <w:r>
              <w:rPr>
                <w:sz w:val="16"/>
              </w:rPr>
              <w:t>Confirmation that device conforms to user needs and intended use.</w:t>
            </w:r>
          </w:p>
        </w:tc>
        <w:tc>
          <w:tcPr>
            <w:tcW w:w="1694" w:type="dxa"/>
          </w:tcPr>
          <w:p w:rsidR="00153624" w:rsidRDefault="00D46654">
            <w:pPr>
              <w:spacing w:after="0" w:line="240" w:lineRule="auto"/>
            </w:pPr>
            <w:r>
              <w:rPr>
                <w:sz w:val="16"/>
              </w:rPr>
              <w:t>Validation protocol/report</w:t>
            </w:r>
          </w:p>
        </w:tc>
        <w:tc>
          <w:tcPr>
            <w:tcW w:w="1694" w:type="dxa"/>
          </w:tcPr>
          <w:p w:rsidR="00153624" w:rsidRDefault="00D46654">
            <w:pPr>
              <w:spacing w:after="0" w:line="240" w:lineRule="auto"/>
            </w:pPr>
            <w:r>
              <w:rPr>
                <w:sz w:val="16"/>
              </w:rPr>
              <w:t>Clinical/user validation lead</w:t>
            </w:r>
          </w:p>
        </w:tc>
        <w:tc>
          <w:tcPr>
            <w:tcW w:w="1694" w:type="dxa"/>
          </w:tcPr>
          <w:p w:rsidR="00153624" w:rsidRDefault="00D46654">
            <w:pPr>
              <w:spacing w:after="0" w:line="240" w:lineRule="auto"/>
            </w:pPr>
            <w:r>
              <w:rPr>
                <w:sz w:val="16"/>
              </w:rPr>
              <w:t>DHF</w:t>
            </w:r>
          </w:p>
        </w:tc>
        <w:tc>
          <w:tcPr>
            <w:tcW w:w="1694" w:type="dxa"/>
          </w:tcPr>
          <w:p w:rsidR="00153624" w:rsidRDefault="00D46654">
            <w:pPr>
              <w:spacing w:after="0" w:line="240" w:lineRule="auto"/>
            </w:pPr>
            <w:r>
              <w:rPr>
                <w:sz w:val="16"/>
              </w:rPr>
              <w:t>Performed on initial production units or equivalents.</w:t>
            </w:r>
          </w:p>
        </w:tc>
      </w:tr>
      <w:tr w:rsidR="00153624">
        <w:trPr>
          <w:jc w:val="center"/>
        </w:trPr>
        <w:tc>
          <w:tcPr>
            <w:tcW w:w="1694" w:type="dxa"/>
          </w:tcPr>
          <w:p w:rsidR="00153624" w:rsidRDefault="00D46654">
            <w:pPr>
              <w:spacing w:after="0" w:line="240" w:lineRule="auto"/>
            </w:pPr>
            <w:r>
              <w:rPr>
                <w:sz w:val="16"/>
              </w:rPr>
              <w:t>Design transfer</w:t>
            </w:r>
          </w:p>
        </w:tc>
        <w:tc>
          <w:tcPr>
            <w:tcW w:w="1694" w:type="dxa"/>
          </w:tcPr>
          <w:p w:rsidR="00153624" w:rsidRDefault="00D46654">
            <w:pPr>
              <w:spacing w:after="0" w:line="240" w:lineRule="auto"/>
            </w:pPr>
            <w:r>
              <w:rPr>
                <w:sz w:val="16"/>
              </w:rPr>
              <w:t xml:space="preserve">Controlled conversion of design outputs into production </w:t>
            </w:r>
            <w:r>
              <w:rPr>
                <w:sz w:val="16"/>
              </w:rPr>
              <w:t>specifications and routine manufacturing controls.</w:t>
            </w:r>
          </w:p>
        </w:tc>
        <w:tc>
          <w:tcPr>
            <w:tcW w:w="1694" w:type="dxa"/>
          </w:tcPr>
          <w:p w:rsidR="00153624" w:rsidRDefault="00D46654">
            <w:pPr>
              <w:spacing w:after="0" w:line="240" w:lineRule="auto"/>
            </w:pPr>
            <w:r>
              <w:rPr>
                <w:sz w:val="16"/>
              </w:rPr>
              <w:t>Transfer plan/report</w:t>
            </w:r>
          </w:p>
        </w:tc>
        <w:tc>
          <w:tcPr>
            <w:tcW w:w="1694" w:type="dxa"/>
          </w:tcPr>
          <w:p w:rsidR="00153624" w:rsidRDefault="00D46654">
            <w:pPr>
              <w:spacing w:after="0" w:line="240" w:lineRule="auto"/>
            </w:pPr>
            <w:r>
              <w:rPr>
                <w:sz w:val="16"/>
              </w:rPr>
              <w:t>Manufacturing engineering</w:t>
            </w:r>
          </w:p>
        </w:tc>
        <w:tc>
          <w:tcPr>
            <w:tcW w:w="1694" w:type="dxa"/>
          </w:tcPr>
          <w:p w:rsidR="00153624" w:rsidRDefault="00D46654">
            <w:pPr>
              <w:spacing w:after="0" w:line="240" w:lineRule="auto"/>
            </w:pPr>
            <w:r>
              <w:rPr>
                <w:sz w:val="16"/>
              </w:rPr>
              <w:t>DMR/DHR</w:t>
            </w:r>
          </w:p>
        </w:tc>
        <w:tc>
          <w:tcPr>
            <w:tcW w:w="1694" w:type="dxa"/>
          </w:tcPr>
          <w:p w:rsidR="00153624" w:rsidRDefault="00D46654">
            <w:pPr>
              <w:spacing w:after="0" w:line="240" w:lineRule="auto"/>
            </w:pPr>
            <w:r>
              <w:rPr>
                <w:sz w:val="16"/>
              </w:rPr>
              <w:t>Must verify production capability and acceptance criteria.</w:t>
            </w:r>
          </w:p>
        </w:tc>
      </w:tr>
    </w:tbl>
    <w:p w:rsidR="00153624" w:rsidRDefault="00153624"/>
    <w:p w:rsidR="00153624" w:rsidRDefault="00D46654">
      <w:pPr>
        <w:pStyle w:val="Heading1"/>
      </w:pPr>
      <w:r>
        <w:rPr>
          <w:rFonts w:ascii="Cambria" w:eastAsia="Cambria" w:hAnsi="Cambria"/>
        </w:rPr>
        <w:t>5. RESPONSIBILITIES AND AUTHORITIES</w:t>
      </w:r>
    </w:p>
    <w:p w:rsidR="00153624" w:rsidRDefault="00D46654">
      <w:pPr>
        <w:jc w:val="both"/>
      </w:pPr>
      <w:r>
        <w:t xml:space="preserve">The cross-functional project team shall include </w:t>
      </w:r>
      <w:r>
        <w:t>representatives from design engineering, design assurance, regulatory affairs, risk management, clinical or medical affairs, manufacturing engineering, supplier quality, service, post-market surveillance, labeling, packaging, software quality, commercial q</w:t>
      </w:r>
      <w:r>
        <w:t>uality, and operations as applicable. Responsibilities shall be assigned in the project plan and maintained through the design and development file.</w:t>
      </w:r>
    </w:p>
    <w:p w:rsidR="00153624" w:rsidRDefault="00D46654">
      <w:pPr>
        <w:pStyle w:val="Heading2"/>
      </w:pPr>
      <w:r>
        <w:rPr>
          <w:rFonts w:ascii="Cambria" w:eastAsia="Cambria" w:hAnsi="Cambria"/>
        </w:rPr>
        <w:t>DESIGN CONTROL RESPONSIBILITY MATRIX</w:t>
      </w:r>
    </w:p>
    <w:p w:rsidR="00153624" w:rsidRDefault="00D46654">
      <w:pPr>
        <w:jc w:val="both"/>
      </w:pPr>
      <w:r>
        <w:t>Use the blank table below to document organization-specific informatio</w:t>
      </w:r>
      <w:r>
        <w:t>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Role</w:t>
            </w:r>
          </w:p>
        </w:tc>
        <w:tc>
          <w:tcPr>
            <w:tcW w:w="1694" w:type="dxa"/>
            <w:shd w:val="clear" w:color="auto" w:fill="FCE4D6"/>
            <w:vAlign w:val="center"/>
          </w:tcPr>
          <w:p w:rsidR="00153624" w:rsidRDefault="00D46654">
            <w:pPr>
              <w:spacing w:after="0" w:line="240" w:lineRule="auto"/>
            </w:pPr>
            <w:r>
              <w:rPr>
                <w:b/>
                <w:sz w:val="16"/>
              </w:rPr>
              <w:t>Responsibilities</w:t>
            </w:r>
          </w:p>
        </w:tc>
        <w:tc>
          <w:tcPr>
            <w:tcW w:w="1694" w:type="dxa"/>
            <w:shd w:val="clear" w:color="auto" w:fill="FCE4D6"/>
            <w:vAlign w:val="center"/>
          </w:tcPr>
          <w:p w:rsidR="00153624" w:rsidRDefault="00D46654">
            <w:pPr>
              <w:spacing w:after="0" w:line="240" w:lineRule="auto"/>
            </w:pPr>
            <w:r>
              <w:rPr>
                <w:b/>
                <w:sz w:val="16"/>
              </w:rPr>
              <w:t>Authority</w:t>
            </w:r>
          </w:p>
        </w:tc>
        <w:tc>
          <w:tcPr>
            <w:tcW w:w="1694" w:type="dxa"/>
            <w:shd w:val="clear" w:color="auto" w:fill="FCE4D6"/>
            <w:vAlign w:val="center"/>
          </w:tcPr>
          <w:p w:rsidR="00153624" w:rsidRDefault="00D46654">
            <w:pPr>
              <w:spacing w:after="0" w:line="240" w:lineRule="auto"/>
            </w:pPr>
            <w:r>
              <w:rPr>
                <w:b/>
                <w:sz w:val="16"/>
              </w:rPr>
              <w:t>Required independence</w:t>
            </w:r>
          </w:p>
        </w:tc>
        <w:tc>
          <w:tcPr>
            <w:tcW w:w="1694" w:type="dxa"/>
            <w:shd w:val="clear" w:color="auto" w:fill="FCE4D6"/>
            <w:vAlign w:val="center"/>
          </w:tcPr>
          <w:p w:rsidR="00153624" w:rsidRDefault="00D46654">
            <w:pPr>
              <w:spacing w:after="0" w:line="240" w:lineRule="auto"/>
            </w:pPr>
            <w:r>
              <w:rPr>
                <w:b/>
                <w:sz w:val="16"/>
              </w:rPr>
              <w:t>Key records</w:t>
            </w:r>
          </w:p>
        </w:tc>
        <w:tc>
          <w:tcPr>
            <w:tcW w:w="1694" w:type="dxa"/>
            <w:shd w:val="clear" w:color="auto" w:fill="FCE4D6"/>
            <w:vAlign w:val="center"/>
          </w:tcPr>
          <w:p w:rsidR="00153624" w:rsidRDefault="00D46654">
            <w:pPr>
              <w:spacing w:after="0" w:line="240" w:lineRule="auto"/>
            </w:pPr>
            <w:r>
              <w:rPr>
                <w:b/>
                <w:sz w:val="16"/>
              </w:rPr>
              <w:t>Escalation criteria</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Role</w:t>
            </w:r>
          </w:p>
        </w:tc>
        <w:tc>
          <w:tcPr>
            <w:tcW w:w="1694" w:type="dxa"/>
            <w:shd w:val="clear" w:color="auto" w:fill="FCE4D6"/>
            <w:vAlign w:val="center"/>
          </w:tcPr>
          <w:p w:rsidR="00153624" w:rsidRDefault="00D46654">
            <w:pPr>
              <w:spacing w:after="0" w:line="240" w:lineRule="auto"/>
            </w:pPr>
            <w:r>
              <w:rPr>
                <w:b/>
                <w:sz w:val="16"/>
              </w:rPr>
              <w:t>Responsibilities</w:t>
            </w:r>
          </w:p>
        </w:tc>
        <w:tc>
          <w:tcPr>
            <w:tcW w:w="1694" w:type="dxa"/>
            <w:shd w:val="clear" w:color="auto" w:fill="FCE4D6"/>
            <w:vAlign w:val="center"/>
          </w:tcPr>
          <w:p w:rsidR="00153624" w:rsidRDefault="00D46654">
            <w:pPr>
              <w:spacing w:after="0" w:line="240" w:lineRule="auto"/>
            </w:pPr>
            <w:r>
              <w:rPr>
                <w:b/>
                <w:sz w:val="16"/>
              </w:rPr>
              <w:t>Authority</w:t>
            </w:r>
          </w:p>
        </w:tc>
        <w:tc>
          <w:tcPr>
            <w:tcW w:w="1694" w:type="dxa"/>
            <w:shd w:val="clear" w:color="auto" w:fill="FCE4D6"/>
            <w:vAlign w:val="center"/>
          </w:tcPr>
          <w:p w:rsidR="00153624" w:rsidRDefault="00D46654">
            <w:pPr>
              <w:spacing w:after="0" w:line="240" w:lineRule="auto"/>
            </w:pPr>
            <w:r>
              <w:rPr>
                <w:b/>
                <w:sz w:val="16"/>
              </w:rPr>
              <w:t>Required independence</w:t>
            </w:r>
          </w:p>
        </w:tc>
        <w:tc>
          <w:tcPr>
            <w:tcW w:w="1694" w:type="dxa"/>
            <w:shd w:val="clear" w:color="auto" w:fill="FCE4D6"/>
            <w:vAlign w:val="center"/>
          </w:tcPr>
          <w:p w:rsidR="00153624" w:rsidRDefault="00D46654">
            <w:pPr>
              <w:spacing w:after="0" w:line="240" w:lineRule="auto"/>
            </w:pPr>
            <w:r>
              <w:rPr>
                <w:b/>
                <w:sz w:val="16"/>
              </w:rPr>
              <w:t>Key records</w:t>
            </w:r>
          </w:p>
        </w:tc>
        <w:tc>
          <w:tcPr>
            <w:tcW w:w="1694" w:type="dxa"/>
            <w:shd w:val="clear" w:color="auto" w:fill="FCE4D6"/>
            <w:vAlign w:val="center"/>
          </w:tcPr>
          <w:p w:rsidR="00153624" w:rsidRDefault="00D46654">
            <w:pPr>
              <w:spacing w:after="0" w:line="240" w:lineRule="auto"/>
            </w:pPr>
            <w:r>
              <w:rPr>
                <w:b/>
                <w:sz w:val="16"/>
              </w:rPr>
              <w:t>Escalation criteria</w:t>
            </w:r>
          </w:p>
        </w:tc>
      </w:tr>
      <w:tr w:rsidR="00153624">
        <w:trPr>
          <w:jc w:val="center"/>
        </w:trPr>
        <w:tc>
          <w:tcPr>
            <w:tcW w:w="1694" w:type="dxa"/>
          </w:tcPr>
          <w:p w:rsidR="00153624" w:rsidRDefault="00D46654">
            <w:pPr>
              <w:spacing w:after="0" w:line="240" w:lineRule="auto"/>
            </w:pPr>
            <w:r>
              <w:rPr>
                <w:sz w:val="16"/>
              </w:rPr>
              <w:t>Project Sponsor</w:t>
            </w:r>
          </w:p>
        </w:tc>
        <w:tc>
          <w:tcPr>
            <w:tcW w:w="1694" w:type="dxa"/>
          </w:tcPr>
          <w:p w:rsidR="00153624" w:rsidRDefault="00D46654">
            <w:pPr>
              <w:spacing w:after="0" w:line="240" w:lineRule="auto"/>
            </w:pPr>
            <w:r>
              <w:rPr>
                <w:sz w:val="16"/>
              </w:rPr>
              <w:t xml:space="preserve">Approve business and resource </w:t>
            </w:r>
            <w:r>
              <w:rPr>
                <w:sz w:val="16"/>
              </w:rPr>
              <w:t>commitment.</w:t>
            </w:r>
          </w:p>
        </w:tc>
        <w:tc>
          <w:tcPr>
            <w:tcW w:w="1694" w:type="dxa"/>
          </w:tcPr>
          <w:p w:rsidR="00153624" w:rsidRDefault="00D46654">
            <w:pPr>
              <w:spacing w:after="0" w:line="240" w:lineRule="auto"/>
            </w:pPr>
            <w:r>
              <w:rPr>
                <w:sz w:val="16"/>
              </w:rPr>
              <w:t>Approve project continuation or cancellation.</w:t>
            </w:r>
          </w:p>
        </w:tc>
        <w:tc>
          <w:tcPr>
            <w:tcW w:w="1694" w:type="dxa"/>
          </w:tcPr>
          <w:p w:rsidR="00153624" w:rsidRDefault="00D46654">
            <w:pPr>
              <w:spacing w:after="0" w:line="240" w:lineRule="auto"/>
            </w:pPr>
            <w:r>
              <w:rPr>
                <w:sz w:val="16"/>
              </w:rPr>
              <w:t>Independent from technical execution.</w:t>
            </w:r>
          </w:p>
        </w:tc>
        <w:tc>
          <w:tcPr>
            <w:tcW w:w="1694" w:type="dxa"/>
          </w:tcPr>
          <w:p w:rsidR="00153624" w:rsidRDefault="00D46654">
            <w:pPr>
              <w:spacing w:after="0" w:line="240" w:lineRule="auto"/>
            </w:pPr>
            <w:r>
              <w:rPr>
                <w:sz w:val="16"/>
              </w:rPr>
              <w:t>Portfolio approval record.</w:t>
            </w:r>
          </w:p>
        </w:tc>
        <w:tc>
          <w:tcPr>
            <w:tcW w:w="1694" w:type="dxa"/>
          </w:tcPr>
          <w:p w:rsidR="00153624" w:rsidRDefault="00D46654">
            <w:pPr>
              <w:spacing w:after="0" w:line="240" w:lineRule="auto"/>
            </w:pPr>
            <w:r>
              <w:rPr>
                <w:sz w:val="16"/>
              </w:rPr>
              <w:t>Resource constraint affecting compliance.</w:t>
            </w:r>
          </w:p>
        </w:tc>
      </w:tr>
      <w:tr w:rsidR="00153624">
        <w:trPr>
          <w:jc w:val="center"/>
        </w:trPr>
        <w:tc>
          <w:tcPr>
            <w:tcW w:w="1694" w:type="dxa"/>
          </w:tcPr>
          <w:p w:rsidR="00153624" w:rsidRDefault="00D46654">
            <w:pPr>
              <w:spacing w:after="0" w:line="240" w:lineRule="auto"/>
            </w:pPr>
            <w:r>
              <w:rPr>
                <w:sz w:val="16"/>
              </w:rPr>
              <w:t>Design Owner</w:t>
            </w:r>
          </w:p>
        </w:tc>
        <w:tc>
          <w:tcPr>
            <w:tcW w:w="1694" w:type="dxa"/>
          </w:tcPr>
          <w:p w:rsidR="00153624" w:rsidRDefault="00D46654">
            <w:pPr>
              <w:spacing w:after="0" w:line="240" w:lineRule="auto"/>
            </w:pPr>
            <w:r>
              <w:rPr>
                <w:sz w:val="16"/>
              </w:rPr>
              <w:t xml:space="preserve">Own technical </w:t>
            </w:r>
            <w:r>
              <w:rPr>
                <w:sz w:val="16"/>
              </w:rPr>
              <w:lastRenderedPageBreak/>
              <w:t>solution, design outputs, and design issue resolution.</w:t>
            </w:r>
          </w:p>
        </w:tc>
        <w:tc>
          <w:tcPr>
            <w:tcW w:w="1694" w:type="dxa"/>
          </w:tcPr>
          <w:p w:rsidR="00153624" w:rsidRDefault="00D46654">
            <w:pPr>
              <w:spacing w:after="0" w:line="240" w:lineRule="auto"/>
            </w:pPr>
            <w:r>
              <w:rPr>
                <w:sz w:val="16"/>
              </w:rPr>
              <w:lastRenderedPageBreak/>
              <w:t xml:space="preserve">Approve </w:t>
            </w:r>
            <w:r>
              <w:rPr>
                <w:sz w:val="16"/>
              </w:rPr>
              <w:t xml:space="preserve">technical </w:t>
            </w:r>
            <w:r>
              <w:rPr>
                <w:sz w:val="16"/>
              </w:rPr>
              <w:lastRenderedPageBreak/>
              <w:t>design outputs.</w:t>
            </w:r>
          </w:p>
        </w:tc>
        <w:tc>
          <w:tcPr>
            <w:tcW w:w="1694" w:type="dxa"/>
          </w:tcPr>
          <w:p w:rsidR="00153624" w:rsidRDefault="00D46654">
            <w:pPr>
              <w:spacing w:after="0" w:line="240" w:lineRule="auto"/>
            </w:pPr>
            <w:r>
              <w:rPr>
                <w:sz w:val="16"/>
              </w:rPr>
              <w:lastRenderedPageBreak/>
              <w:t xml:space="preserve">May be part of </w:t>
            </w:r>
            <w:r>
              <w:rPr>
                <w:sz w:val="16"/>
              </w:rPr>
              <w:lastRenderedPageBreak/>
              <w:t>project team.</w:t>
            </w:r>
          </w:p>
        </w:tc>
        <w:tc>
          <w:tcPr>
            <w:tcW w:w="1694" w:type="dxa"/>
          </w:tcPr>
          <w:p w:rsidR="00153624" w:rsidRDefault="00D46654">
            <w:pPr>
              <w:spacing w:after="0" w:line="240" w:lineRule="auto"/>
            </w:pPr>
            <w:r>
              <w:rPr>
                <w:sz w:val="16"/>
              </w:rPr>
              <w:lastRenderedPageBreak/>
              <w:t xml:space="preserve">Specifications and </w:t>
            </w:r>
            <w:r>
              <w:rPr>
                <w:sz w:val="16"/>
              </w:rPr>
              <w:lastRenderedPageBreak/>
              <w:t>drawings.</w:t>
            </w:r>
          </w:p>
        </w:tc>
        <w:tc>
          <w:tcPr>
            <w:tcW w:w="1694" w:type="dxa"/>
          </w:tcPr>
          <w:p w:rsidR="00153624" w:rsidRDefault="00D46654">
            <w:pPr>
              <w:spacing w:after="0" w:line="240" w:lineRule="auto"/>
            </w:pPr>
            <w:r>
              <w:rPr>
                <w:sz w:val="16"/>
              </w:rPr>
              <w:lastRenderedPageBreak/>
              <w:t xml:space="preserve">Unresolved technical </w:t>
            </w:r>
            <w:r>
              <w:rPr>
                <w:sz w:val="16"/>
              </w:rPr>
              <w:lastRenderedPageBreak/>
              <w:t>risk.</w:t>
            </w:r>
          </w:p>
        </w:tc>
      </w:tr>
      <w:tr w:rsidR="00153624">
        <w:trPr>
          <w:jc w:val="center"/>
        </w:trPr>
        <w:tc>
          <w:tcPr>
            <w:tcW w:w="1694" w:type="dxa"/>
          </w:tcPr>
          <w:p w:rsidR="00153624" w:rsidRDefault="00D46654">
            <w:pPr>
              <w:spacing w:after="0" w:line="240" w:lineRule="auto"/>
            </w:pPr>
            <w:r>
              <w:rPr>
                <w:sz w:val="16"/>
              </w:rPr>
              <w:lastRenderedPageBreak/>
              <w:t>Design Assurance Lead</w:t>
            </w:r>
          </w:p>
        </w:tc>
        <w:tc>
          <w:tcPr>
            <w:tcW w:w="1694" w:type="dxa"/>
          </w:tcPr>
          <w:p w:rsidR="00153624" w:rsidRDefault="00D46654">
            <w:pPr>
              <w:spacing w:after="0" w:line="240" w:lineRule="auto"/>
            </w:pPr>
            <w:r>
              <w:rPr>
                <w:sz w:val="16"/>
              </w:rPr>
              <w:t>Ensure procedure compliance, DHF completeness, and phase gate readiness.</w:t>
            </w:r>
          </w:p>
        </w:tc>
        <w:tc>
          <w:tcPr>
            <w:tcW w:w="1694" w:type="dxa"/>
          </w:tcPr>
          <w:p w:rsidR="00153624" w:rsidRDefault="00D46654">
            <w:pPr>
              <w:spacing w:after="0" w:line="240" w:lineRule="auto"/>
            </w:pPr>
            <w:r>
              <w:rPr>
                <w:sz w:val="16"/>
              </w:rPr>
              <w:t>Block phase gate if objective evidence is insuffi</w:t>
            </w:r>
            <w:r>
              <w:rPr>
                <w:sz w:val="16"/>
              </w:rPr>
              <w:t>cient.</w:t>
            </w:r>
          </w:p>
        </w:tc>
        <w:tc>
          <w:tcPr>
            <w:tcW w:w="1694" w:type="dxa"/>
          </w:tcPr>
          <w:p w:rsidR="00153624" w:rsidRDefault="00D46654">
            <w:pPr>
              <w:spacing w:after="0" w:line="240" w:lineRule="auto"/>
            </w:pPr>
            <w:r>
              <w:rPr>
                <w:sz w:val="16"/>
              </w:rPr>
              <w:t>Independent review authority.</w:t>
            </w:r>
          </w:p>
        </w:tc>
        <w:tc>
          <w:tcPr>
            <w:tcW w:w="1694" w:type="dxa"/>
          </w:tcPr>
          <w:p w:rsidR="00153624" w:rsidRDefault="00D46654">
            <w:pPr>
              <w:spacing w:after="0" w:line="240" w:lineRule="auto"/>
            </w:pPr>
            <w:r>
              <w:rPr>
                <w:sz w:val="16"/>
              </w:rPr>
              <w:t>DHF checklist and review minutes.</w:t>
            </w:r>
          </w:p>
        </w:tc>
        <w:tc>
          <w:tcPr>
            <w:tcW w:w="1694" w:type="dxa"/>
          </w:tcPr>
          <w:p w:rsidR="00153624" w:rsidRDefault="00D46654">
            <w:pPr>
              <w:spacing w:after="0" w:line="240" w:lineRule="auto"/>
            </w:pPr>
            <w:r>
              <w:rPr>
                <w:sz w:val="16"/>
              </w:rPr>
              <w:t>Missing verification, validation, or risk evidence.</w:t>
            </w:r>
          </w:p>
        </w:tc>
      </w:tr>
      <w:tr w:rsidR="00153624">
        <w:trPr>
          <w:jc w:val="center"/>
        </w:trPr>
        <w:tc>
          <w:tcPr>
            <w:tcW w:w="1694" w:type="dxa"/>
          </w:tcPr>
          <w:p w:rsidR="00153624" w:rsidRDefault="00D46654">
            <w:pPr>
              <w:spacing w:after="0" w:line="240" w:lineRule="auto"/>
            </w:pPr>
            <w:r>
              <w:rPr>
                <w:sz w:val="16"/>
              </w:rPr>
              <w:t>Risk Management Lead</w:t>
            </w:r>
          </w:p>
        </w:tc>
        <w:tc>
          <w:tcPr>
            <w:tcW w:w="1694" w:type="dxa"/>
          </w:tcPr>
          <w:p w:rsidR="00153624" w:rsidRDefault="00D46654">
            <w:pPr>
              <w:spacing w:after="0" w:line="240" w:lineRule="auto"/>
            </w:pPr>
            <w:r>
              <w:rPr>
                <w:sz w:val="16"/>
              </w:rPr>
              <w:t>Maintain risk management plan, hazard analysis, risk controls, residual risk evaluation.</w:t>
            </w:r>
          </w:p>
        </w:tc>
        <w:tc>
          <w:tcPr>
            <w:tcW w:w="1694" w:type="dxa"/>
          </w:tcPr>
          <w:p w:rsidR="00153624" w:rsidRDefault="00D46654">
            <w:pPr>
              <w:spacing w:after="0" w:line="240" w:lineRule="auto"/>
            </w:pPr>
            <w:r>
              <w:rPr>
                <w:sz w:val="16"/>
              </w:rPr>
              <w:t>Approve risk managemen</w:t>
            </w:r>
            <w:r>
              <w:rPr>
                <w:sz w:val="16"/>
              </w:rPr>
              <w:t>t file readiness.</w:t>
            </w:r>
          </w:p>
        </w:tc>
        <w:tc>
          <w:tcPr>
            <w:tcW w:w="1694" w:type="dxa"/>
          </w:tcPr>
          <w:p w:rsidR="00153624" w:rsidRDefault="00D46654">
            <w:pPr>
              <w:spacing w:after="0" w:line="240" w:lineRule="auto"/>
            </w:pPr>
            <w:r>
              <w:rPr>
                <w:sz w:val="16"/>
              </w:rPr>
              <w:t>Independent where feasible.</w:t>
            </w:r>
          </w:p>
        </w:tc>
        <w:tc>
          <w:tcPr>
            <w:tcW w:w="1694" w:type="dxa"/>
          </w:tcPr>
          <w:p w:rsidR="00153624" w:rsidRDefault="00D46654">
            <w:pPr>
              <w:spacing w:after="0" w:line="240" w:lineRule="auto"/>
            </w:pPr>
            <w:r>
              <w:rPr>
                <w:sz w:val="16"/>
              </w:rPr>
              <w:t>Risk analysis and risk report.</w:t>
            </w:r>
          </w:p>
        </w:tc>
        <w:tc>
          <w:tcPr>
            <w:tcW w:w="1694" w:type="dxa"/>
          </w:tcPr>
          <w:p w:rsidR="00153624" w:rsidRDefault="00D46654">
            <w:pPr>
              <w:spacing w:after="0" w:line="240" w:lineRule="auto"/>
            </w:pPr>
            <w:r>
              <w:rPr>
                <w:sz w:val="16"/>
              </w:rPr>
              <w:t>Unacceptable residual risk.</w:t>
            </w:r>
          </w:p>
        </w:tc>
      </w:tr>
      <w:tr w:rsidR="00153624">
        <w:trPr>
          <w:jc w:val="center"/>
        </w:trPr>
        <w:tc>
          <w:tcPr>
            <w:tcW w:w="1694" w:type="dxa"/>
          </w:tcPr>
          <w:p w:rsidR="00153624" w:rsidRDefault="00D46654">
            <w:pPr>
              <w:spacing w:after="0" w:line="240" w:lineRule="auto"/>
            </w:pPr>
            <w:r>
              <w:rPr>
                <w:sz w:val="16"/>
              </w:rPr>
              <w:t>Regulatory Lead</w:t>
            </w:r>
          </w:p>
        </w:tc>
        <w:tc>
          <w:tcPr>
            <w:tcW w:w="1694" w:type="dxa"/>
          </w:tcPr>
          <w:p w:rsidR="00153624" w:rsidRDefault="00D46654">
            <w:pPr>
              <w:spacing w:after="0" w:line="240" w:lineRule="auto"/>
            </w:pPr>
            <w:r>
              <w:rPr>
                <w:sz w:val="16"/>
              </w:rPr>
              <w:t>Define regulatory pathway, standards strategy, and submission requirements.</w:t>
            </w:r>
          </w:p>
        </w:tc>
        <w:tc>
          <w:tcPr>
            <w:tcW w:w="1694" w:type="dxa"/>
          </w:tcPr>
          <w:p w:rsidR="00153624" w:rsidRDefault="00D46654">
            <w:pPr>
              <w:spacing w:after="0" w:line="240" w:lineRule="auto"/>
            </w:pPr>
            <w:r>
              <w:rPr>
                <w:sz w:val="16"/>
              </w:rPr>
              <w:t>Approve regulatory deliverables and claims.</w:t>
            </w:r>
          </w:p>
        </w:tc>
        <w:tc>
          <w:tcPr>
            <w:tcW w:w="1694" w:type="dxa"/>
          </w:tcPr>
          <w:p w:rsidR="00153624" w:rsidRDefault="00D46654">
            <w:pPr>
              <w:spacing w:after="0" w:line="240" w:lineRule="auto"/>
            </w:pPr>
            <w:r>
              <w:rPr>
                <w:sz w:val="16"/>
              </w:rPr>
              <w:t xml:space="preserve">Independent </w:t>
            </w:r>
            <w:r>
              <w:rPr>
                <w:sz w:val="16"/>
              </w:rPr>
              <w:t>from design decision pressure.</w:t>
            </w:r>
          </w:p>
        </w:tc>
        <w:tc>
          <w:tcPr>
            <w:tcW w:w="1694" w:type="dxa"/>
          </w:tcPr>
          <w:p w:rsidR="00153624" w:rsidRDefault="00D46654">
            <w:pPr>
              <w:spacing w:after="0" w:line="240" w:lineRule="auto"/>
            </w:pPr>
            <w:r>
              <w:rPr>
                <w:sz w:val="16"/>
              </w:rPr>
              <w:t>Regulatory plan and checklist.</w:t>
            </w:r>
          </w:p>
        </w:tc>
        <w:tc>
          <w:tcPr>
            <w:tcW w:w="1694" w:type="dxa"/>
          </w:tcPr>
          <w:p w:rsidR="00153624" w:rsidRDefault="00D46654">
            <w:pPr>
              <w:spacing w:after="0" w:line="240" w:lineRule="auto"/>
            </w:pPr>
            <w:r>
              <w:rPr>
                <w:sz w:val="16"/>
              </w:rPr>
              <w:t>New or changed regulatory requirement.</w:t>
            </w:r>
          </w:p>
        </w:tc>
      </w:tr>
      <w:tr w:rsidR="00153624">
        <w:trPr>
          <w:jc w:val="center"/>
        </w:trPr>
        <w:tc>
          <w:tcPr>
            <w:tcW w:w="1694" w:type="dxa"/>
          </w:tcPr>
          <w:p w:rsidR="00153624" w:rsidRDefault="00D46654">
            <w:pPr>
              <w:spacing w:after="0" w:line="240" w:lineRule="auto"/>
            </w:pPr>
            <w:r>
              <w:rPr>
                <w:sz w:val="16"/>
              </w:rPr>
              <w:t>Manufacturing Transfer Lead</w:t>
            </w:r>
          </w:p>
        </w:tc>
        <w:tc>
          <w:tcPr>
            <w:tcW w:w="1694" w:type="dxa"/>
          </w:tcPr>
          <w:p w:rsidR="00153624" w:rsidRDefault="00D46654">
            <w:pPr>
              <w:spacing w:after="0" w:line="240" w:lineRule="auto"/>
            </w:pPr>
            <w:r>
              <w:rPr>
                <w:sz w:val="16"/>
              </w:rPr>
              <w:t>Prepare production process, validation, acceptance criteria, and DMR.</w:t>
            </w:r>
          </w:p>
        </w:tc>
        <w:tc>
          <w:tcPr>
            <w:tcW w:w="1694" w:type="dxa"/>
          </w:tcPr>
          <w:p w:rsidR="00153624" w:rsidRDefault="00D46654">
            <w:pPr>
              <w:spacing w:after="0" w:line="240" w:lineRule="auto"/>
            </w:pPr>
            <w:r>
              <w:rPr>
                <w:sz w:val="16"/>
              </w:rPr>
              <w:t>Approve manufacturing readiness.</w:t>
            </w:r>
          </w:p>
        </w:tc>
        <w:tc>
          <w:tcPr>
            <w:tcW w:w="1694" w:type="dxa"/>
          </w:tcPr>
          <w:p w:rsidR="00153624" w:rsidRDefault="00D46654">
            <w:pPr>
              <w:spacing w:after="0" w:line="240" w:lineRule="auto"/>
            </w:pPr>
            <w:r>
              <w:rPr>
                <w:sz w:val="16"/>
              </w:rPr>
              <w:t xml:space="preserve">Independent production </w:t>
            </w:r>
            <w:r>
              <w:rPr>
                <w:sz w:val="16"/>
              </w:rPr>
              <w:t>readiness review.</w:t>
            </w:r>
          </w:p>
        </w:tc>
        <w:tc>
          <w:tcPr>
            <w:tcW w:w="1694" w:type="dxa"/>
          </w:tcPr>
          <w:p w:rsidR="00153624" w:rsidRDefault="00D46654">
            <w:pPr>
              <w:spacing w:after="0" w:line="240" w:lineRule="auto"/>
            </w:pPr>
            <w:r>
              <w:rPr>
                <w:sz w:val="16"/>
              </w:rPr>
              <w:t>Transfer report and validation records.</w:t>
            </w:r>
          </w:p>
        </w:tc>
        <w:tc>
          <w:tcPr>
            <w:tcW w:w="1694" w:type="dxa"/>
          </w:tcPr>
          <w:p w:rsidR="00153624" w:rsidRDefault="00D46654">
            <w:pPr>
              <w:spacing w:after="0" w:line="240" w:lineRule="auto"/>
            </w:pPr>
            <w:r>
              <w:rPr>
                <w:sz w:val="16"/>
              </w:rPr>
              <w:t>Production process not capable.</w:t>
            </w:r>
          </w:p>
        </w:tc>
      </w:tr>
    </w:tbl>
    <w:p w:rsidR="00153624" w:rsidRDefault="00153624"/>
    <w:p w:rsidR="00153624" w:rsidRDefault="00D46654">
      <w:pPr>
        <w:pStyle w:val="Heading1"/>
      </w:pPr>
      <w:r>
        <w:rPr>
          <w:rFonts w:ascii="Cambria" w:eastAsia="Cambria" w:hAnsi="Cambria"/>
        </w:rPr>
        <w:t>6. DESIGN AND DEVELOPMENT PLANNING</w:t>
      </w:r>
    </w:p>
    <w:p w:rsidR="00153624" w:rsidRDefault="00D46654">
      <w:pPr>
        <w:jc w:val="both"/>
      </w:pPr>
      <w:r>
        <w:t xml:space="preserve">A design and development plan shall be established and maintained for each project before detailed design work begins. The plan </w:t>
      </w:r>
      <w:r>
        <w:t>shall define project scope, device description, intended use, regulatory markets, classification, applicable standards, responsibilities, interfaces, design stages, deliverables, review points, verification and validation strategy, risk management activiti</w:t>
      </w:r>
      <w:r>
        <w:t>es, design transfer activities, supplier activities, software activities, usability activities, clinical or performance evaluation, resources, and criteria for phase gate progression.</w:t>
      </w:r>
    </w:p>
    <w:p w:rsidR="00153624" w:rsidRDefault="00D46654">
      <w:pPr>
        <w:jc w:val="both"/>
      </w:pPr>
      <w:r>
        <w:t>The plan shall be updated as the project evolves. Changes to the plan sh</w:t>
      </w:r>
      <w:r>
        <w:t>all be reviewed and approved by project leadership, design assurance, and regulatory affairs when the change affects compliance, risk, claims, verification, validation, submission strategy, or launch readiness.</w:t>
      </w:r>
    </w:p>
    <w:p w:rsidR="00153624" w:rsidRDefault="00D46654">
      <w:pPr>
        <w:pStyle w:val="Heading2"/>
      </w:pPr>
      <w:r>
        <w:rPr>
          <w:rFonts w:ascii="Cambria" w:eastAsia="Cambria" w:hAnsi="Cambria"/>
        </w:rPr>
        <w:t>DESIGN AND DEVELOPMENT PLAN REGISTER</w:t>
      </w:r>
    </w:p>
    <w:p w:rsidR="00153624" w:rsidRDefault="00D46654">
      <w:pPr>
        <w:jc w:val="both"/>
      </w:pPr>
      <w:r>
        <w:t xml:space="preserve">Use the </w:t>
      </w:r>
      <w:r>
        <w:t>blank table below to document organization-specific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Project / device</w:t>
            </w:r>
          </w:p>
        </w:tc>
        <w:tc>
          <w:tcPr>
            <w:tcW w:w="1694" w:type="dxa"/>
            <w:shd w:val="clear" w:color="auto" w:fill="FCE4D6"/>
            <w:vAlign w:val="center"/>
          </w:tcPr>
          <w:p w:rsidR="00153624" w:rsidRDefault="00D46654">
            <w:pPr>
              <w:spacing w:after="0" w:line="240" w:lineRule="auto"/>
            </w:pPr>
            <w:r>
              <w:rPr>
                <w:b/>
                <w:sz w:val="16"/>
              </w:rPr>
              <w:t>Design stage</w:t>
            </w:r>
          </w:p>
        </w:tc>
        <w:tc>
          <w:tcPr>
            <w:tcW w:w="1694" w:type="dxa"/>
            <w:shd w:val="clear" w:color="auto" w:fill="FCE4D6"/>
            <w:vAlign w:val="center"/>
          </w:tcPr>
          <w:p w:rsidR="00153624" w:rsidRDefault="00D46654">
            <w:pPr>
              <w:spacing w:after="0" w:line="240" w:lineRule="auto"/>
            </w:pPr>
            <w:r>
              <w:rPr>
                <w:b/>
                <w:sz w:val="16"/>
              </w:rPr>
              <w:t>Required deliverables</w:t>
            </w:r>
          </w:p>
        </w:tc>
        <w:tc>
          <w:tcPr>
            <w:tcW w:w="1694" w:type="dxa"/>
            <w:shd w:val="clear" w:color="auto" w:fill="FCE4D6"/>
            <w:vAlign w:val="center"/>
          </w:tcPr>
          <w:p w:rsidR="00153624" w:rsidRDefault="00D46654">
            <w:pPr>
              <w:spacing w:after="0" w:line="240" w:lineRule="auto"/>
            </w:pPr>
            <w:r>
              <w:rPr>
                <w:b/>
                <w:sz w:val="16"/>
              </w:rPr>
              <w:t>Responsible owner</w:t>
            </w:r>
          </w:p>
        </w:tc>
        <w:tc>
          <w:tcPr>
            <w:tcW w:w="1694" w:type="dxa"/>
            <w:shd w:val="clear" w:color="auto" w:fill="FCE4D6"/>
            <w:vAlign w:val="center"/>
          </w:tcPr>
          <w:p w:rsidR="00153624" w:rsidRDefault="00D46654">
            <w:pPr>
              <w:spacing w:after="0" w:line="240" w:lineRule="auto"/>
            </w:pPr>
            <w:r>
              <w:rPr>
                <w:b/>
                <w:sz w:val="16"/>
              </w:rPr>
              <w:t>Gate criteria</w:t>
            </w:r>
          </w:p>
        </w:tc>
        <w:tc>
          <w:tcPr>
            <w:tcW w:w="1694" w:type="dxa"/>
            <w:shd w:val="clear" w:color="auto" w:fill="FCE4D6"/>
            <w:vAlign w:val="center"/>
          </w:tcPr>
          <w:p w:rsidR="00153624" w:rsidRDefault="00D46654">
            <w:pPr>
              <w:spacing w:after="0" w:line="240" w:lineRule="auto"/>
            </w:pPr>
            <w:r>
              <w:rPr>
                <w:b/>
                <w:sz w:val="16"/>
              </w:rPr>
              <w:t>Approval record</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Project / device</w:t>
            </w:r>
          </w:p>
        </w:tc>
        <w:tc>
          <w:tcPr>
            <w:tcW w:w="1694" w:type="dxa"/>
            <w:shd w:val="clear" w:color="auto" w:fill="FCE4D6"/>
            <w:vAlign w:val="center"/>
          </w:tcPr>
          <w:p w:rsidR="00153624" w:rsidRDefault="00D46654">
            <w:pPr>
              <w:spacing w:after="0" w:line="240" w:lineRule="auto"/>
            </w:pPr>
            <w:r>
              <w:rPr>
                <w:b/>
                <w:sz w:val="16"/>
              </w:rPr>
              <w:t>Design stage</w:t>
            </w:r>
          </w:p>
        </w:tc>
        <w:tc>
          <w:tcPr>
            <w:tcW w:w="1694" w:type="dxa"/>
            <w:shd w:val="clear" w:color="auto" w:fill="FCE4D6"/>
            <w:vAlign w:val="center"/>
          </w:tcPr>
          <w:p w:rsidR="00153624" w:rsidRDefault="00D46654">
            <w:pPr>
              <w:spacing w:after="0" w:line="240" w:lineRule="auto"/>
            </w:pPr>
            <w:r>
              <w:rPr>
                <w:b/>
                <w:sz w:val="16"/>
              </w:rPr>
              <w:t>Required deliverables</w:t>
            </w:r>
          </w:p>
        </w:tc>
        <w:tc>
          <w:tcPr>
            <w:tcW w:w="1694" w:type="dxa"/>
            <w:shd w:val="clear" w:color="auto" w:fill="FCE4D6"/>
            <w:vAlign w:val="center"/>
          </w:tcPr>
          <w:p w:rsidR="00153624" w:rsidRDefault="00D46654">
            <w:pPr>
              <w:spacing w:after="0" w:line="240" w:lineRule="auto"/>
            </w:pPr>
            <w:r>
              <w:rPr>
                <w:b/>
                <w:sz w:val="16"/>
              </w:rPr>
              <w:t>Responsible owner</w:t>
            </w:r>
          </w:p>
        </w:tc>
        <w:tc>
          <w:tcPr>
            <w:tcW w:w="1694" w:type="dxa"/>
            <w:shd w:val="clear" w:color="auto" w:fill="FCE4D6"/>
            <w:vAlign w:val="center"/>
          </w:tcPr>
          <w:p w:rsidR="00153624" w:rsidRDefault="00D46654">
            <w:pPr>
              <w:spacing w:after="0" w:line="240" w:lineRule="auto"/>
            </w:pPr>
            <w:r>
              <w:rPr>
                <w:b/>
                <w:sz w:val="16"/>
              </w:rPr>
              <w:t>Gate criteria</w:t>
            </w:r>
          </w:p>
        </w:tc>
        <w:tc>
          <w:tcPr>
            <w:tcW w:w="1694" w:type="dxa"/>
            <w:shd w:val="clear" w:color="auto" w:fill="FCE4D6"/>
            <w:vAlign w:val="center"/>
          </w:tcPr>
          <w:p w:rsidR="00153624" w:rsidRDefault="00D46654">
            <w:pPr>
              <w:spacing w:after="0" w:line="240" w:lineRule="auto"/>
            </w:pPr>
            <w:r>
              <w:rPr>
                <w:b/>
                <w:sz w:val="16"/>
              </w:rPr>
              <w:t>Approval record</w:t>
            </w:r>
          </w:p>
        </w:tc>
      </w:tr>
      <w:tr w:rsidR="00153624">
        <w:trPr>
          <w:jc w:val="center"/>
        </w:trPr>
        <w:tc>
          <w:tcPr>
            <w:tcW w:w="1694" w:type="dxa"/>
          </w:tcPr>
          <w:p w:rsidR="00153624" w:rsidRDefault="00D46654">
            <w:pPr>
              <w:spacing w:after="0" w:line="240" w:lineRule="auto"/>
            </w:pPr>
            <w:r>
              <w:rPr>
                <w:sz w:val="16"/>
              </w:rPr>
              <w:t xml:space="preserve">CardioWave ECG </w:t>
            </w:r>
            <w:r>
              <w:rPr>
                <w:sz w:val="16"/>
              </w:rPr>
              <w:lastRenderedPageBreak/>
              <w:t>monitor</w:t>
            </w:r>
          </w:p>
        </w:tc>
        <w:tc>
          <w:tcPr>
            <w:tcW w:w="1694" w:type="dxa"/>
          </w:tcPr>
          <w:p w:rsidR="00153624" w:rsidRDefault="00D46654">
            <w:pPr>
              <w:spacing w:after="0" w:line="240" w:lineRule="auto"/>
            </w:pPr>
            <w:r>
              <w:rPr>
                <w:sz w:val="16"/>
              </w:rPr>
              <w:lastRenderedPageBreak/>
              <w:t>Concept</w:t>
            </w:r>
          </w:p>
        </w:tc>
        <w:tc>
          <w:tcPr>
            <w:tcW w:w="1694" w:type="dxa"/>
          </w:tcPr>
          <w:p w:rsidR="00153624" w:rsidRDefault="00D46654">
            <w:pPr>
              <w:spacing w:after="0" w:line="240" w:lineRule="auto"/>
            </w:pPr>
            <w:r>
              <w:rPr>
                <w:sz w:val="16"/>
              </w:rPr>
              <w:t xml:space="preserve">User needs, intended </w:t>
            </w:r>
            <w:r>
              <w:rPr>
                <w:sz w:val="16"/>
              </w:rPr>
              <w:lastRenderedPageBreak/>
              <w:t>use, regulatory pathway.</w:t>
            </w:r>
          </w:p>
        </w:tc>
        <w:tc>
          <w:tcPr>
            <w:tcW w:w="1694" w:type="dxa"/>
          </w:tcPr>
          <w:p w:rsidR="00153624" w:rsidRDefault="00D46654">
            <w:pPr>
              <w:spacing w:after="0" w:line="240" w:lineRule="auto"/>
            </w:pPr>
            <w:r>
              <w:rPr>
                <w:sz w:val="16"/>
              </w:rPr>
              <w:lastRenderedPageBreak/>
              <w:t>Design Owner</w:t>
            </w:r>
          </w:p>
        </w:tc>
        <w:tc>
          <w:tcPr>
            <w:tcW w:w="1694" w:type="dxa"/>
          </w:tcPr>
          <w:p w:rsidR="00153624" w:rsidRDefault="00D46654">
            <w:pPr>
              <w:spacing w:after="0" w:line="240" w:lineRule="auto"/>
            </w:pPr>
            <w:r>
              <w:rPr>
                <w:sz w:val="16"/>
              </w:rPr>
              <w:t xml:space="preserve">Business case </w:t>
            </w:r>
            <w:r>
              <w:rPr>
                <w:sz w:val="16"/>
              </w:rPr>
              <w:lastRenderedPageBreak/>
              <w:t>approved and risks acceptable.</w:t>
            </w:r>
          </w:p>
        </w:tc>
        <w:tc>
          <w:tcPr>
            <w:tcW w:w="1694" w:type="dxa"/>
          </w:tcPr>
          <w:p w:rsidR="00153624" w:rsidRDefault="00D46654">
            <w:pPr>
              <w:spacing w:after="0" w:line="240" w:lineRule="auto"/>
            </w:pPr>
            <w:r>
              <w:rPr>
                <w:sz w:val="16"/>
              </w:rPr>
              <w:lastRenderedPageBreak/>
              <w:t>Gate 0 minutes</w:t>
            </w:r>
          </w:p>
        </w:tc>
      </w:tr>
      <w:tr w:rsidR="00153624">
        <w:trPr>
          <w:jc w:val="center"/>
        </w:trPr>
        <w:tc>
          <w:tcPr>
            <w:tcW w:w="1694" w:type="dxa"/>
          </w:tcPr>
          <w:p w:rsidR="00153624" w:rsidRDefault="00D46654">
            <w:pPr>
              <w:spacing w:after="0" w:line="240" w:lineRule="auto"/>
            </w:pPr>
            <w:r>
              <w:rPr>
                <w:sz w:val="16"/>
              </w:rPr>
              <w:lastRenderedPageBreak/>
              <w:t>CardioWave ECG monitor</w:t>
            </w:r>
          </w:p>
        </w:tc>
        <w:tc>
          <w:tcPr>
            <w:tcW w:w="1694" w:type="dxa"/>
          </w:tcPr>
          <w:p w:rsidR="00153624" w:rsidRDefault="00D46654">
            <w:pPr>
              <w:spacing w:after="0" w:line="240" w:lineRule="auto"/>
            </w:pPr>
            <w:r>
              <w:rPr>
                <w:sz w:val="16"/>
              </w:rPr>
              <w:t>Planning</w:t>
            </w:r>
          </w:p>
        </w:tc>
        <w:tc>
          <w:tcPr>
            <w:tcW w:w="1694" w:type="dxa"/>
          </w:tcPr>
          <w:p w:rsidR="00153624" w:rsidRDefault="00D46654">
            <w:pPr>
              <w:spacing w:after="0" w:line="240" w:lineRule="auto"/>
            </w:pPr>
            <w:r>
              <w:rPr>
                <w:sz w:val="16"/>
              </w:rPr>
              <w:t xml:space="preserve">Design plan, risk plan, </w:t>
            </w:r>
            <w:r>
              <w:rPr>
                <w:sz w:val="16"/>
              </w:rPr>
              <w:t>standards matrix.</w:t>
            </w:r>
          </w:p>
        </w:tc>
        <w:tc>
          <w:tcPr>
            <w:tcW w:w="1694" w:type="dxa"/>
          </w:tcPr>
          <w:p w:rsidR="00153624" w:rsidRDefault="00D46654">
            <w:pPr>
              <w:spacing w:after="0" w:line="240" w:lineRule="auto"/>
            </w:pPr>
            <w:r>
              <w:rPr>
                <w:sz w:val="16"/>
              </w:rPr>
              <w:t>Project Manager</w:t>
            </w:r>
          </w:p>
        </w:tc>
        <w:tc>
          <w:tcPr>
            <w:tcW w:w="1694" w:type="dxa"/>
          </w:tcPr>
          <w:p w:rsidR="00153624" w:rsidRDefault="00D46654">
            <w:pPr>
              <w:spacing w:after="0" w:line="240" w:lineRule="auto"/>
            </w:pPr>
            <w:r>
              <w:rPr>
                <w:sz w:val="16"/>
              </w:rPr>
              <w:t>Plan approved and resources assigned.</w:t>
            </w:r>
          </w:p>
        </w:tc>
        <w:tc>
          <w:tcPr>
            <w:tcW w:w="1694" w:type="dxa"/>
          </w:tcPr>
          <w:p w:rsidR="00153624" w:rsidRDefault="00D46654">
            <w:pPr>
              <w:spacing w:after="0" w:line="240" w:lineRule="auto"/>
            </w:pPr>
            <w:r>
              <w:rPr>
                <w:sz w:val="16"/>
              </w:rPr>
              <w:t>Gate 1 minutes</w:t>
            </w:r>
          </w:p>
        </w:tc>
      </w:tr>
      <w:tr w:rsidR="00153624">
        <w:trPr>
          <w:jc w:val="center"/>
        </w:trPr>
        <w:tc>
          <w:tcPr>
            <w:tcW w:w="1694" w:type="dxa"/>
          </w:tcPr>
          <w:p w:rsidR="00153624" w:rsidRDefault="00D46654">
            <w:pPr>
              <w:spacing w:after="0" w:line="240" w:lineRule="auto"/>
            </w:pPr>
            <w:r>
              <w:rPr>
                <w:sz w:val="16"/>
              </w:rPr>
              <w:t>CardioWave ECG monitor</w:t>
            </w:r>
          </w:p>
        </w:tc>
        <w:tc>
          <w:tcPr>
            <w:tcW w:w="1694" w:type="dxa"/>
          </w:tcPr>
          <w:p w:rsidR="00153624" w:rsidRDefault="00D46654">
            <w:pPr>
              <w:spacing w:after="0" w:line="240" w:lineRule="auto"/>
            </w:pPr>
            <w:r>
              <w:rPr>
                <w:sz w:val="16"/>
              </w:rPr>
              <w:t>Input</w:t>
            </w:r>
          </w:p>
        </w:tc>
        <w:tc>
          <w:tcPr>
            <w:tcW w:w="1694" w:type="dxa"/>
          </w:tcPr>
          <w:p w:rsidR="00153624" w:rsidRDefault="00D46654">
            <w:pPr>
              <w:spacing w:after="0" w:line="240" w:lineRule="auto"/>
            </w:pPr>
            <w:r>
              <w:rPr>
                <w:sz w:val="16"/>
              </w:rPr>
              <w:t>Design input specification and traceability.</w:t>
            </w:r>
          </w:p>
        </w:tc>
        <w:tc>
          <w:tcPr>
            <w:tcW w:w="1694" w:type="dxa"/>
          </w:tcPr>
          <w:p w:rsidR="00153624" w:rsidRDefault="00D46654">
            <w:pPr>
              <w:spacing w:after="0" w:line="240" w:lineRule="auto"/>
            </w:pPr>
            <w:r>
              <w:rPr>
                <w:sz w:val="16"/>
              </w:rPr>
              <w:t>Systems Engineer</w:t>
            </w:r>
          </w:p>
        </w:tc>
        <w:tc>
          <w:tcPr>
            <w:tcW w:w="1694" w:type="dxa"/>
          </w:tcPr>
          <w:p w:rsidR="00153624" w:rsidRDefault="00D46654">
            <w:pPr>
              <w:spacing w:after="0" w:line="240" w:lineRule="auto"/>
            </w:pPr>
            <w:r>
              <w:rPr>
                <w:sz w:val="16"/>
              </w:rPr>
              <w:t>Inputs complete, clear, measurable.</w:t>
            </w:r>
          </w:p>
        </w:tc>
        <w:tc>
          <w:tcPr>
            <w:tcW w:w="1694" w:type="dxa"/>
          </w:tcPr>
          <w:p w:rsidR="00153624" w:rsidRDefault="00D46654">
            <w:pPr>
              <w:spacing w:after="0" w:line="240" w:lineRule="auto"/>
            </w:pPr>
            <w:r>
              <w:rPr>
                <w:sz w:val="16"/>
              </w:rPr>
              <w:t>Gate 2 minutes</w:t>
            </w:r>
          </w:p>
        </w:tc>
      </w:tr>
      <w:tr w:rsidR="00153624">
        <w:trPr>
          <w:jc w:val="center"/>
        </w:trPr>
        <w:tc>
          <w:tcPr>
            <w:tcW w:w="1694" w:type="dxa"/>
          </w:tcPr>
          <w:p w:rsidR="00153624" w:rsidRDefault="00D46654">
            <w:pPr>
              <w:spacing w:after="0" w:line="240" w:lineRule="auto"/>
            </w:pPr>
            <w:r>
              <w:rPr>
                <w:sz w:val="16"/>
              </w:rPr>
              <w:t>CardioWave ECG monitor</w:t>
            </w:r>
          </w:p>
        </w:tc>
        <w:tc>
          <w:tcPr>
            <w:tcW w:w="1694" w:type="dxa"/>
          </w:tcPr>
          <w:p w:rsidR="00153624" w:rsidRDefault="00D46654">
            <w:pPr>
              <w:spacing w:after="0" w:line="240" w:lineRule="auto"/>
            </w:pPr>
            <w:r>
              <w:rPr>
                <w:sz w:val="16"/>
              </w:rPr>
              <w:t>Ou</w:t>
            </w:r>
            <w:r>
              <w:rPr>
                <w:sz w:val="16"/>
              </w:rPr>
              <w:t>tput</w:t>
            </w:r>
          </w:p>
        </w:tc>
        <w:tc>
          <w:tcPr>
            <w:tcW w:w="1694" w:type="dxa"/>
          </w:tcPr>
          <w:p w:rsidR="00153624" w:rsidRDefault="00D46654">
            <w:pPr>
              <w:spacing w:after="0" w:line="240" w:lineRule="auto"/>
            </w:pPr>
            <w:r>
              <w:rPr>
                <w:sz w:val="16"/>
              </w:rPr>
              <w:t>Drawings, BOM, software architecture, labeling drafts.</w:t>
            </w:r>
          </w:p>
        </w:tc>
        <w:tc>
          <w:tcPr>
            <w:tcW w:w="1694" w:type="dxa"/>
          </w:tcPr>
          <w:p w:rsidR="00153624" w:rsidRDefault="00D46654">
            <w:pPr>
              <w:spacing w:after="0" w:line="240" w:lineRule="auto"/>
            </w:pPr>
            <w:r>
              <w:rPr>
                <w:sz w:val="16"/>
              </w:rPr>
              <w:t>R&amp;D Engineering</w:t>
            </w:r>
          </w:p>
        </w:tc>
        <w:tc>
          <w:tcPr>
            <w:tcW w:w="1694" w:type="dxa"/>
          </w:tcPr>
          <w:p w:rsidR="00153624" w:rsidRDefault="00D46654">
            <w:pPr>
              <w:spacing w:after="0" w:line="240" w:lineRule="auto"/>
            </w:pPr>
            <w:r>
              <w:rPr>
                <w:sz w:val="16"/>
              </w:rPr>
              <w:t>Outputs controlled and traceable.</w:t>
            </w:r>
          </w:p>
        </w:tc>
        <w:tc>
          <w:tcPr>
            <w:tcW w:w="1694" w:type="dxa"/>
          </w:tcPr>
          <w:p w:rsidR="00153624" w:rsidRDefault="00D46654">
            <w:pPr>
              <w:spacing w:after="0" w:line="240" w:lineRule="auto"/>
            </w:pPr>
            <w:r>
              <w:rPr>
                <w:sz w:val="16"/>
              </w:rPr>
              <w:t>Gate 3 minutes</w:t>
            </w:r>
          </w:p>
        </w:tc>
      </w:tr>
      <w:tr w:rsidR="00153624">
        <w:trPr>
          <w:jc w:val="center"/>
        </w:trPr>
        <w:tc>
          <w:tcPr>
            <w:tcW w:w="1694" w:type="dxa"/>
          </w:tcPr>
          <w:p w:rsidR="00153624" w:rsidRDefault="00D46654">
            <w:pPr>
              <w:spacing w:after="0" w:line="240" w:lineRule="auto"/>
            </w:pPr>
            <w:r>
              <w:rPr>
                <w:sz w:val="16"/>
              </w:rPr>
              <w:t>CardioWave ECG monitor</w:t>
            </w:r>
          </w:p>
        </w:tc>
        <w:tc>
          <w:tcPr>
            <w:tcW w:w="1694" w:type="dxa"/>
          </w:tcPr>
          <w:p w:rsidR="00153624" w:rsidRDefault="00D46654">
            <w:pPr>
              <w:spacing w:after="0" w:line="240" w:lineRule="auto"/>
            </w:pPr>
            <w:r>
              <w:rPr>
                <w:sz w:val="16"/>
              </w:rPr>
              <w:t>V&amp;V</w:t>
            </w:r>
          </w:p>
        </w:tc>
        <w:tc>
          <w:tcPr>
            <w:tcW w:w="1694" w:type="dxa"/>
          </w:tcPr>
          <w:p w:rsidR="00153624" w:rsidRDefault="00D46654">
            <w:pPr>
              <w:spacing w:after="0" w:line="240" w:lineRule="auto"/>
            </w:pPr>
            <w:r>
              <w:rPr>
                <w:sz w:val="16"/>
              </w:rPr>
              <w:t>Verification and validation protocols/reports.</w:t>
            </w:r>
          </w:p>
        </w:tc>
        <w:tc>
          <w:tcPr>
            <w:tcW w:w="1694" w:type="dxa"/>
          </w:tcPr>
          <w:p w:rsidR="00153624" w:rsidRDefault="00D46654">
            <w:pPr>
              <w:spacing w:after="0" w:line="240" w:lineRule="auto"/>
            </w:pPr>
            <w:r>
              <w:rPr>
                <w:sz w:val="16"/>
              </w:rPr>
              <w:t>V&amp;V Lead</w:t>
            </w:r>
          </w:p>
        </w:tc>
        <w:tc>
          <w:tcPr>
            <w:tcW w:w="1694" w:type="dxa"/>
          </w:tcPr>
          <w:p w:rsidR="00153624" w:rsidRDefault="00D46654">
            <w:pPr>
              <w:spacing w:after="0" w:line="240" w:lineRule="auto"/>
            </w:pPr>
            <w:r>
              <w:rPr>
                <w:sz w:val="16"/>
              </w:rPr>
              <w:t>Acceptance criteria met or justified.</w:t>
            </w:r>
          </w:p>
        </w:tc>
        <w:tc>
          <w:tcPr>
            <w:tcW w:w="1694" w:type="dxa"/>
          </w:tcPr>
          <w:p w:rsidR="00153624" w:rsidRDefault="00D46654">
            <w:pPr>
              <w:spacing w:after="0" w:line="240" w:lineRule="auto"/>
            </w:pPr>
            <w:r>
              <w:rPr>
                <w:sz w:val="16"/>
              </w:rPr>
              <w:t xml:space="preserve">Gate 4 </w:t>
            </w:r>
            <w:r>
              <w:rPr>
                <w:sz w:val="16"/>
              </w:rPr>
              <w:t>minutes</w:t>
            </w:r>
          </w:p>
        </w:tc>
      </w:tr>
      <w:tr w:rsidR="00153624">
        <w:trPr>
          <w:jc w:val="center"/>
        </w:trPr>
        <w:tc>
          <w:tcPr>
            <w:tcW w:w="1694" w:type="dxa"/>
          </w:tcPr>
          <w:p w:rsidR="00153624" w:rsidRDefault="00D46654">
            <w:pPr>
              <w:spacing w:after="0" w:line="240" w:lineRule="auto"/>
            </w:pPr>
            <w:r>
              <w:rPr>
                <w:sz w:val="16"/>
              </w:rPr>
              <w:t>CardioWave ECG monitor</w:t>
            </w:r>
          </w:p>
        </w:tc>
        <w:tc>
          <w:tcPr>
            <w:tcW w:w="1694" w:type="dxa"/>
          </w:tcPr>
          <w:p w:rsidR="00153624" w:rsidRDefault="00D46654">
            <w:pPr>
              <w:spacing w:after="0" w:line="240" w:lineRule="auto"/>
            </w:pPr>
            <w:r>
              <w:rPr>
                <w:sz w:val="16"/>
              </w:rPr>
              <w:t>Transfer</w:t>
            </w:r>
          </w:p>
        </w:tc>
        <w:tc>
          <w:tcPr>
            <w:tcW w:w="1694" w:type="dxa"/>
          </w:tcPr>
          <w:p w:rsidR="00153624" w:rsidRDefault="00D46654">
            <w:pPr>
              <w:spacing w:after="0" w:line="240" w:lineRule="auto"/>
            </w:pPr>
            <w:r>
              <w:rPr>
                <w:sz w:val="16"/>
              </w:rPr>
              <w:t>DMR, process validation, training, release criteria.</w:t>
            </w:r>
          </w:p>
        </w:tc>
        <w:tc>
          <w:tcPr>
            <w:tcW w:w="1694" w:type="dxa"/>
          </w:tcPr>
          <w:p w:rsidR="00153624" w:rsidRDefault="00D46654">
            <w:pPr>
              <w:spacing w:after="0" w:line="240" w:lineRule="auto"/>
            </w:pPr>
            <w:r>
              <w:rPr>
                <w:sz w:val="16"/>
              </w:rPr>
              <w:t>Manufacturing Engineering</w:t>
            </w:r>
          </w:p>
        </w:tc>
        <w:tc>
          <w:tcPr>
            <w:tcW w:w="1694" w:type="dxa"/>
          </w:tcPr>
          <w:p w:rsidR="00153624" w:rsidRDefault="00D46654">
            <w:pPr>
              <w:spacing w:after="0" w:line="240" w:lineRule="auto"/>
            </w:pPr>
            <w:r>
              <w:rPr>
                <w:sz w:val="16"/>
              </w:rPr>
              <w:t>Production readiness demonstrated.</w:t>
            </w:r>
          </w:p>
        </w:tc>
        <w:tc>
          <w:tcPr>
            <w:tcW w:w="1694" w:type="dxa"/>
          </w:tcPr>
          <w:p w:rsidR="00153624" w:rsidRDefault="00D46654">
            <w:pPr>
              <w:spacing w:after="0" w:line="240" w:lineRule="auto"/>
            </w:pPr>
            <w:r>
              <w:rPr>
                <w:sz w:val="16"/>
              </w:rPr>
              <w:t>Gate 5 minutes</w:t>
            </w:r>
          </w:p>
        </w:tc>
      </w:tr>
    </w:tbl>
    <w:p w:rsidR="00153624" w:rsidRDefault="00153624"/>
    <w:p w:rsidR="00153624" w:rsidRDefault="00D46654">
      <w:pPr>
        <w:spacing w:before="40" w:after="160"/>
        <w:jc w:val="both"/>
      </w:pPr>
      <w:r>
        <w:rPr>
          <w:i/>
          <w:color w:val="C00000"/>
        </w:rPr>
        <w:t xml:space="preserve">[Note] for implementation consultants: The design plan is a living controlled </w:t>
      </w:r>
      <w:r>
        <w:rPr>
          <w:i/>
          <w:color w:val="C00000"/>
        </w:rPr>
        <w:t>document. Auditors expect the plan to match actual project execution, not merely describe an ideal process after the project is complete.</w:t>
      </w:r>
    </w:p>
    <w:p w:rsidR="00153624" w:rsidRDefault="00D46654">
      <w:pPr>
        <w:pStyle w:val="Heading1"/>
      </w:pPr>
      <w:r>
        <w:rPr>
          <w:rFonts w:ascii="Cambria" w:eastAsia="Cambria" w:hAnsi="Cambria"/>
        </w:rPr>
        <w:t>7. DESIGN INPUTS</w:t>
      </w:r>
    </w:p>
    <w:p w:rsidR="00153624" w:rsidRDefault="00D46654">
      <w:pPr>
        <w:jc w:val="both"/>
      </w:pPr>
      <w:r>
        <w:t xml:space="preserve">Design inputs shall be documented, reviewed, approved, and controlled. Inputs shall address intended </w:t>
      </w:r>
      <w:r>
        <w:t>use, user needs, functional requirements, performance requirements, physical characteristics, interface requirements, safety requirements, risk control requirements, usability requirements, cybersecurity requirements, software requirements, biocompatibilit</w:t>
      </w:r>
      <w:r>
        <w:t>y requirements, sterilization requirements, packaging requirements, labeling requirements, production and service requirements, regulatory requirements, applicable standards, shelf-life requirements, environmental conditions, and distribution requirements.</w:t>
      </w:r>
    </w:p>
    <w:p w:rsidR="00153624" w:rsidRDefault="00D46654">
      <w:pPr>
        <w:jc w:val="both"/>
      </w:pPr>
      <w:r>
        <w:t>Each design input shall be clear, complete, unambiguous, feasible, traceable, and verifiable. Conflicting, incomplete, or unverifiable requirements shall be resolved before approval or formally accepted with documented rationale and mitigation actions. Ri</w:t>
      </w:r>
      <w:r>
        <w:t>sk control measures identified through risk management shall be incorporated into design inputs or linked to appropriate design outputs and verification activities.</w:t>
      </w:r>
    </w:p>
    <w:p w:rsidR="00153624" w:rsidRDefault="00D46654">
      <w:pPr>
        <w:pStyle w:val="Heading2"/>
      </w:pPr>
      <w:r>
        <w:rPr>
          <w:rFonts w:ascii="Cambria" w:eastAsia="Cambria" w:hAnsi="Cambria"/>
        </w:rPr>
        <w:t>DESIGN INPUT REQUIREMENTS REGISTER</w:t>
      </w:r>
    </w:p>
    <w:p w:rsidR="00153624" w:rsidRDefault="00D46654">
      <w:pPr>
        <w:jc w:val="both"/>
      </w:pPr>
      <w:r>
        <w:t>Use the blank table below to document organization-speci</w:t>
      </w:r>
      <w:r>
        <w:t>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Input ID</w:t>
            </w:r>
          </w:p>
        </w:tc>
        <w:tc>
          <w:tcPr>
            <w:tcW w:w="1694" w:type="dxa"/>
            <w:shd w:val="clear" w:color="auto" w:fill="FCE4D6"/>
            <w:vAlign w:val="center"/>
          </w:tcPr>
          <w:p w:rsidR="00153624" w:rsidRDefault="00D46654">
            <w:pPr>
              <w:spacing w:after="0" w:line="240" w:lineRule="auto"/>
            </w:pPr>
            <w:r>
              <w:rPr>
                <w:b/>
                <w:sz w:val="16"/>
              </w:rPr>
              <w:t>Requirement statement</w:t>
            </w:r>
          </w:p>
        </w:tc>
        <w:tc>
          <w:tcPr>
            <w:tcW w:w="1694" w:type="dxa"/>
            <w:shd w:val="clear" w:color="auto" w:fill="FCE4D6"/>
            <w:vAlign w:val="center"/>
          </w:tcPr>
          <w:p w:rsidR="00153624" w:rsidRDefault="00D46654">
            <w:pPr>
              <w:spacing w:after="0" w:line="240" w:lineRule="auto"/>
            </w:pPr>
            <w:r>
              <w:rPr>
                <w:b/>
                <w:sz w:val="16"/>
              </w:rPr>
              <w:t>Source</w:t>
            </w:r>
          </w:p>
        </w:tc>
        <w:tc>
          <w:tcPr>
            <w:tcW w:w="1694" w:type="dxa"/>
            <w:shd w:val="clear" w:color="auto" w:fill="FCE4D6"/>
            <w:vAlign w:val="center"/>
          </w:tcPr>
          <w:p w:rsidR="00153624" w:rsidRDefault="00D46654">
            <w:pPr>
              <w:spacing w:after="0" w:line="240" w:lineRule="auto"/>
            </w:pPr>
            <w:r>
              <w:rPr>
                <w:b/>
                <w:sz w:val="16"/>
              </w:rPr>
              <w:t>Acceptance criterion</w:t>
            </w:r>
          </w:p>
        </w:tc>
        <w:tc>
          <w:tcPr>
            <w:tcW w:w="1694" w:type="dxa"/>
            <w:shd w:val="clear" w:color="auto" w:fill="FCE4D6"/>
            <w:vAlign w:val="center"/>
          </w:tcPr>
          <w:p w:rsidR="00153624" w:rsidRDefault="00D46654">
            <w:pPr>
              <w:spacing w:after="0" w:line="240" w:lineRule="auto"/>
            </w:pPr>
            <w:r>
              <w:rPr>
                <w:b/>
                <w:sz w:val="16"/>
              </w:rPr>
              <w:t>Risk link</w:t>
            </w:r>
          </w:p>
        </w:tc>
        <w:tc>
          <w:tcPr>
            <w:tcW w:w="1694" w:type="dxa"/>
            <w:shd w:val="clear" w:color="auto" w:fill="FCE4D6"/>
            <w:vAlign w:val="center"/>
          </w:tcPr>
          <w:p w:rsidR="00153624" w:rsidRDefault="00D46654">
            <w:pPr>
              <w:spacing w:after="0" w:line="240" w:lineRule="auto"/>
            </w:pPr>
            <w:r>
              <w:rPr>
                <w:b/>
                <w:sz w:val="16"/>
              </w:rPr>
              <w:t>Verification method</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lastRenderedPageBreak/>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Input ID</w:t>
            </w:r>
          </w:p>
        </w:tc>
        <w:tc>
          <w:tcPr>
            <w:tcW w:w="1694" w:type="dxa"/>
            <w:shd w:val="clear" w:color="auto" w:fill="FCE4D6"/>
            <w:vAlign w:val="center"/>
          </w:tcPr>
          <w:p w:rsidR="00153624" w:rsidRDefault="00D46654">
            <w:pPr>
              <w:spacing w:after="0" w:line="240" w:lineRule="auto"/>
            </w:pPr>
            <w:r>
              <w:rPr>
                <w:b/>
                <w:sz w:val="16"/>
              </w:rPr>
              <w:t>Requirement statement</w:t>
            </w:r>
          </w:p>
        </w:tc>
        <w:tc>
          <w:tcPr>
            <w:tcW w:w="1694" w:type="dxa"/>
            <w:shd w:val="clear" w:color="auto" w:fill="FCE4D6"/>
            <w:vAlign w:val="center"/>
          </w:tcPr>
          <w:p w:rsidR="00153624" w:rsidRDefault="00D46654">
            <w:pPr>
              <w:spacing w:after="0" w:line="240" w:lineRule="auto"/>
            </w:pPr>
            <w:r>
              <w:rPr>
                <w:b/>
                <w:sz w:val="16"/>
              </w:rPr>
              <w:t>Source</w:t>
            </w:r>
          </w:p>
        </w:tc>
        <w:tc>
          <w:tcPr>
            <w:tcW w:w="1694" w:type="dxa"/>
            <w:shd w:val="clear" w:color="auto" w:fill="FCE4D6"/>
            <w:vAlign w:val="center"/>
          </w:tcPr>
          <w:p w:rsidR="00153624" w:rsidRDefault="00D46654">
            <w:pPr>
              <w:spacing w:after="0" w:line="240" w:lineRule="auto"/>
            </w:pPr>
            <w:r>
              <w:rPr>
                <w:b/>
                <w:sz w:val="16"/>
              </w:rPr>
              <w:t>Acceptance criterion</w:t>
            </w:r>
          </w:p>
        </w:tc>
        <w:tc>
          <w:tcPr>
            <w:tcW w:w="1694" w:type="dxa"/>
            <w:shd w:val="clear" w:color="auto" w:fill="FCE4D6"/>
            <w:vAlign w:val="center"/>
          </w:tcPr>
          <w:p w:rsidR="00153624" w:rsidRDefault="00D46654">
            <w:pPr>
              <w:spacing w:after="0" w:line="240" w:lineRule="auto"/>
            </w:pPr>
            <w:r>
              <w:rPr>
                <w:b/>
                <w:sz w:val="16"/>
              </w:rPr>
              <w:t>Risk link</w:t>
            </w:r>
          </w:p>
        </w:tc>
        <w:tc>
          <w:tcPr>
            <w:tcW w:w="1694" w:type="dxa"/>
            <w:shd w:val="clear" w:color="auto" w:fill="FCE4D6"/>
            <w:vAlign w:val="center"/>
          </w:tcPr>
          <w:p w:rsidR="00153624" w:rsidRDefault="00D46654">
            <w:pPr>
              <w:spacing w:after="0" w:line="240" w:lineRule="auto"/>
            </w:pPr>
            <w:r>
              <w:rPr>
                <w:b/>
                <w:sz w:val="16"/>
              </w:rPr>
              <w:t>Verification method</w:t>
            </w:r>
          </w:p>
        </w:tc>
      </w:tr>
      <w:tr w:rsidR="00153624">
        <w:trPr>
          <w:jc w:val="center"/>
        </w:trPr>
        <w:tc>
          <w:tcPr>
            <w:tcW w:w="1694" w:type="dxa"/>
          </w:tcPr>
          <w:p w:rsidR="00153624" w:rsidRDefault="00D46654">
            <w:pPr>
              <w:spacing w:after="0" w:line="240" w:lineRule="auto"/>
            </w:pPr>
            <w:r>
              <w:rPr>
                <w:sz w:val="16"/>
              </w:rPr>
              <w:t>DI-001</w:t>
            </w:r>
          </w:p>
        </w:tc>
        <w:tc>
          <w:tcPr>
            <w:tcW w:w="1694" w:type="dxa"/>
          </w:tcPr>
          <w:p w:rsidR="00153624" w:rsidRDefault="00D46654">
            <w:pPr>
              <w:spacing w:after="0" w:line="240" w:lineRule="auto"/>
            </w:pPr>
            <w:r>
              <w:rPr>
                <w:sz w:val="16"/>
              </w:rPr>
              <w:t xml:space="preserve">The ECG monitor shall </w:t>
            </w:r>
            <w:r>
              <w:rPr>
                <w:sz w:val="16"/>
              </w:rPr>
              <w:t>measure heart rate between 30 and 240 bpm.</w:t>
            </w:r>
          </w:p>
        </w:tc>
        <w:tc>
          <w:tcPr>
            <w:tcW w:w="1694" w:type="dxa"/>
          </w:tcPr>
          <w:p w:rsidR="00153624" w:rsidRDefault="00D46654">
            <w:pPr>
              <w:spacing w:after="0" w:line="240" w:lineRule="auto"/>
            </w:pPr>
            <w:r>
              <w:rPr>
                <w:sz w:val="16"/>
              </w:rPr>
              <w:t>Clinical user need</w:t>
            </w:r>
          </w:p>
        </w:tc>
        <w:tc>
          <w:tcPr>
            <w:tcW w:w="1694" w:type="dxa"/>
          </w:tcPr>
          <w:p w:rsidR="00153624" w:rsidRDefault="00D46654">
            <w:pPr>
              <w:spacing w:after="0" w:line="240" w:lineRule="auto"/>
            </w:pPr>
            <w:r>
              <w:rPr>
                <w:sz w:val="16"/>
              </w:rPr>
              <w:t>Accuracy within +/- 3 bpm.</w:t>
            </w:r>
          </w:p>
        </w:tc>
        <w:tc>
          <w:tcPr>
            <w:tcW w:w="1694" w:type="dxa"/>
          </w:tcPr>
          <w:p w:rsidR="00153624" w:rsidRDefault="00D46654">
            <w:pPr>
              <w:spacing w:after="0" w:line="240" w:lineRule="auto"/>
            </w:pPr>
            <w:r>
              <w:rPr>
                <w:sz w:val="16"/>
              </w:rPr>
              <w:t>HZ-001</w:t>
            </w:r>
          </w:p>
        </w:tc>
        <w:tc>
          <w:tcPr>
            <w:tcW w:w="1694" w:type="dxa"/>
          </w:tcPr>
          <w:p w:rsidR="00153624" w:rsidRDefault="00D46654">
            <w:pPr>
              <w:spacing w:after="0" w:line="240" w:lineRule="auto"/>
            </w:pPr>
            <w:r>
              <w:rPr>
                <w:sz w:val="16"/>
              </w:rPr>
              <w:t>Bench performance test</w:t>
            </w:r>
          </w:p>
        </w:tc>
      </w:tr>
      <w:tr w:rsidR="00153624">
        <w:trPr>
          <w:jc w:val="center"/>
        </w:trPr>
        <w:tc>
          <w:tcPr>
            <w:tcW w:w="1694" w:type="dxa"/>
          </w:tcPr>
          <w:p w:rsidR="00153624" w:rsidRDefault="00D46654">
            <w:pPr>
              <w:spacing w:after="0" w:line="240" w:lineRule="auto"/>
            </w:pPr>
            <w:r>
              <w:rPr>
                <w:sz w:val="16"/>
              </w:rPr>
              <w:t>DI-002</w:t>
            </w:r>
          </w:p>
        </w:tc>
        <w:tc>
          <w:tcPr>
            <w:tcW w:w="1694" w:type="dxa"/>
          </w:tcPr>
          <w:p w:rsidR="00153624" w:rsidRDefault="00D46654">
            <w:pPr>
              <w:spacing w:after="0" w:line="240" w:lineRule="auto"/>
            </w:pPr>
            <w:r>
              <w:rPr>
                <w:sz w:val="16"/>
              </w:rPr>
              <w:t>The enclosure shall withstand a 1.0 m drop onto a hard surface.</w:t>
            </w:r>
          </w:p>
        </w:tc>
        <w:tc>
          <w:tcPr>
            <w:tcW w:w="1694" w:type="dxa"/>
          </w:tcPr>
          <w:p w:rsidR="00153624" w:rsidRDefault="00D46654">
            <w:pPr>
              <w:spacing w:after="0" w:line="240" w:lineRule="auto"/>
            </w:pPr>
            <w:r>
              <w:rPr>
                <w:sz w:val="16"/>
              </w:rPr>
              <w:t>Use environment analysis</w:t>
            </w:r>
          </w:p>
        </w:tc>
        <w:tc>
          <w:tcPr>
            <w:tcW w:w="1694" w:type="dxa"/>
          </w:tcPr>
          <w:p w:rsidR="00153624" w:rsidRDefault="00D46654">
            <w:pPr>
              <w:spacing w:after="0" w:line="240" w:lineRule="auto"/>
            </w:pPr>
            <w:r>
              <w:rPr>
                <w:sz w:val="16"/>
              </w:rPr>
              <w:t>No hazardous damage after drop.</w:t>
            </w:r>
          </w:p>
        </w:tc>
        <w:tc>
          <w:tcPr>
            <w:tcW w:w="1694" w:type="dxa"/>
          </w:tcPr>
          <w:p w:rsidR="00153624" w:rsidRDefault="00D46654">
            <w:pPr>
              <w:spacing w:after="0" w:line="240" w:lineRule="auto"/>
            </w:pPr>
            <w:r>
              <w:rPr>
                <w:sz w:val="16"/>
              </w:rPr>
              <w:t>HZ-014</w:t>
            </w:r>
          </w:p>
        </w:tc>
        <w:tc>
          <w:tcPr>
            <w:tcW w:w="1694" w:type="dxa"/>
          </w:tcPr>
          <w:p w:rsidR="00153624" w:rsidRDefault="00D46654">
            <w:pPr>
              <w:spacing w:after="0" w:line="240" w:lineRule="auto"/>
            </w:pPr>
            <w:r>
              <w:rPr>
                <w:sz w:val="16"/>
              </w:rPr>
              <w:t>Mechanical drop test</w:t>
            </w:r>
          </w:p>
        </w:tc>
      </w:tr>
      <w:tr w:rsidR="00153624">
        <w:trPr>
          <w:jc w:val="center"/>
        </w:trPr>
        <w:tc>
          <w:tcPr>
            <w:tcW w:w="1694" w:type="dxa"/>
          </w:tcPr>
          <w:p w:rsidR="00153624" w:rsidRDefault="00D46654">
            <w:pPr>
              <w:spacing w:after="0" w:line="240" w:lineRule="auto"/>
            </w:pPr>
            <w:r>
              <w:rPr>
                <w:sz w:val="16"/>
              </w:rPr>
              <w:t>DI-003</w:t>
            </w:r>
          </w:p>
        </w:tc>
        <w:tc>
          <w:tcPr>
            <w:tcW w:w="1694" w:type="dxa"/>
          </w:tcPr>
          <w:p w:rsidR="00153624" w:rsidRDefault="00D46654">
            <w:pPr>
              <w:spacing w:after="0" w:line="240" w:lineRule="auto"/>
            </w:pPr>
            <w:r>
              <w:rPr>
                <w:sz w:val="16"/>
              </w:rPr>
              <w:t>The device shall alert the user when battery capacity is below 15%.</w:t>
            </w:r>
          </w:p>
        </w:tc>
        <w:tc>
          <w:tcPr>
            <w:tcW w:w="1694" w:type="dxa"/>
          </w:tcPr>
          <w:p w:rsidR="00153624" w:rsidRDefault="00D46654">
            <w:pPr>
              <w:spacing w:after="0" w:line="240" w:lineRule="auto"/>
            </w:pPr>
            <w:r>
              <w:rPr>
                <w:sz w:val="16"/>
              </w:rPr>
              <w:t>Risk control requirement</w:t>
            </w:r>
          </w:p>
        </w:tc>
        <w:tc>
          <w:tcPr>
            <w:tcW w:w="1694" w:type="dxa"/>
          </w:tcPr>
          <w:p w:rsidR="00153624" w:rsidRDefault="00D46654">
            <w:pPr>
              <w:spacing w:after="0" w:line="240" w:lineRule="auto"/>
            </w:pPr>
            <w:r>
              <w:rPr>
                <w:sz w:val="16"/>
              </w:rPr>
              <w:t>Visual and audible alarm within 10 seconds.</w:t>
            </w:r>
          </w:p>
        </w:tc>
        <w:tc>
          <w:tcPr>
            <w:tcW w:w="1694" w:type="dxa"/>
          </w:tcPr>
          <w:p w:rsidR="00153624" w:rsidRDefault="00D46654">
            <w:pPr>
              <w:spacing w:after="0" w:line="240" w:lineRule="auto"/>
            </w:pPr>
            <w:r>
              <w:rPr>
                <w:sz w:val="16"/>
              </w:rPr>
              <w:t>RC-022</w:t>
            </w:r>
          </w:p>
        </w:tc>
        <w:tc>
          <w:tcPr>
            <w:tcW w:w="1694" w:type="dxa"/>
          </w:tcPr>
          <w:p w:rsidR="00153624" w:rsidRDefault="00D46654">
            <w:pPr>
              <w:spacing w:after="0" w:line="240" w:lineRule="auto"/>
            </w:pPr>
            <w:r>
              <w:rPr>
                <w:sz w:val="16"/>
              </w:rPr>
              <w:t>System verification test</w:t>
            </w:r>
          </w:p>
        </w:tc>
      </w:tr>
      <w:tr w:rsidR="00153624">
        <w:trPr>
          <w:jc w:val="center"/>
        </w:trPr>
        <w:tc>
          <w:tcPr>
            <w:tcW w:w="1694" w:type="dxa"/>
          </w:tcPr>
          <w:p w:rsidR="00153624" w:rsidRDefault="00D46654">
            <w:pPr>
              <w:spacing w:after="0" w:line="240" w:lineRule="auto"/>
            </w:pPr>
            <w:r>
              <w:rPr>
                <w:sz w:val="16"/>
              </w:rPr>
              <w:t>DI-004</w:t>
            </w:r>
          </w:p>
        </w:tc>
        <w:tc>
          <w:tcPr>
            <w:tcW w:w="1694" w:type="dxa"/>
          </w:tcPr>
          <w:p w:rsidR="00153624" w:rsidRDefault="00D46654">
            <w:pPr>
              <w:spacing w:after="0" w:line="240" w:lineRule="auto"/>
            </w:pPr>
            <w:r>
              <w:rPr>
                <w:sz w:val="16"/>
              </w:rPr>
              <w:t>The user interface shall support setup of a new pa</w:t>
            </w:r>
            <w:r>
              <w:rPr>
                <w:sz w:val="16"/>
              </w:rPr>
              <w:t>tient profile within 90 seconds.</w:t>
            </w:r>
          </w:p>
        </w:tc>
        <w:tc>
          <w:tcPr>
            <w:tcW w:w="1694" w:type="dxa"/>
          </w:tcPr>
          <w:p w:rsidR="00153624" w:rsidRDefault="00D46654">
            <w:pPr>
              <w:spacing w:after="0" w:line="240" w:lineRule="auto"/>
            </w:pPr>
            <w:r>
              <w:rPr>
                <w:sz w:val="16"/>
              </w:rPr>
              <w:t>Usability engineering</w:t>
            </w:r>
          </w:p>
        </w:tc>
        <w:tc>
          <w:tcPr>
            <w:tcW w:w="1694" w:type="dxa"/>
          </w:tcPr>
          <w:p w:rsidR="00153624" w:rsidRDefault="00D46654">
            <w:pPr>
              <w:spacing w:after="0" w:line="240" w:lineRule="auto"/>
            </w:pPr>
            <w:r>
              <w:rPr>
                <w:sz w:val="16"/>
              </w:rPr>
              <w:t>&gt;= 90% of representative users complete task.</w:t>
            </w:r>
          </w:p>
        </w:tc>
        <w:tc>
          <w:tcPr>
            <w:tcW w:w="1694" w:type="dxa"/>
          </w:tcPr>
          <w:p w:rsidR="00153624" w:rsidRDefault="00D46654">
            <w:pPr>
              <w:spacing w:after="0" w:line="240" w:lineRule="auto"/>
            </w:pPr>
            <w:r>
              <w:rPr>
                <w:sz w:val="16"/>
              </w:rPr>
              <w:t>UR-005</w:t>
            </w:r>
          </w:p>
        </w:tc>
        <w:tc>
          <w:tcPr>
            <w:tcW w:w="1694" w:type="dxa"/>
          </w:tcPr>
          <w:p w:rsidR="00153624" w:rsidRDefault="00D46654">
            <w:pPr>
              <w:spacing w:after="0" w:line="240" w:lineRule="auto"/>
            </w:pPr>
            <w:r>
              <w:rPr>
                <w:sz w:val="16"/>
              </w:rPr>
              <w:t>Summative usability validation</w:t>
            </w:r>
          </w:p>
        </w:tc>
      </w:tr>
      <w:tr w:rsidR="00153624">
        <w:trPr>
          <w:jc w:val="center"/>
        </w:trPr>
        <w:tc>
          <w:tcPr>
            <w:tcW w:w="1694" w:type="dxa"/>
          </w:tcPr>
          <w:p w:rsidR="00153624" w:rsidRDefault="00D46654">
            <w:pPr>
              <w:spacing w:after="0" w:line="240" w:lineRule="auto"/>
            </w:pPr>
            <w:r>
              <w:rPr>
                <w:sz w:val="16"/>
              </w:rPr>
              <w:t>DI-005</w:t>
            </w:r>
          </w:p>
        </w:tc>
        <w:tc>
          <w:tcPr>
            <w:tcW w:w="1694" w:type="dxa"/>
          </w:tcPr>
          <w:p w:rsidR="00153624" w:rsidRDefault="00D46654">
            <w:pPr>
              <w:spacing w:after="0" w:line="240" w:lineRule="auto"/>
            </w:pPr>
            <w:r>
              <w:rPr>
                <w:sz w:val="16"/>
              </w:rPr>
              <w:t>The software shall log critical alarm events with date and time stamp.</w:t>
            </w:r>
          </w:p>
        </w:tc>
        <w:tc>
          <w:tcPr>
            <w:tcW w:w="1694" w:type="dxa"/>
          </w:tcPr>
          <w:p w:rsidR="00153624" w:rsidRDefault="00D46654">
            <w:pPr>
              <w:spacing w:after="0" w:line="240" w:lineRule="auto"/>
            </w:pPr>
            <w:r>
              <w:rPr>
                <w:sz w:val="16"/>
              </w:rPr>
              <w:t>Regulatory and service need</w:t>
            </w:r>
          </w:p>
        </w:tc>
        <w:tc>
          <w:tcPr>
            <w:tcW w:w="1694" w:type="dxa"/>
          </w:tcPr>
          <w:p w:rsidR="00153624" w:rsidRDefault="00D46654">
            <w:pPr>
              <w:spacing w:after="0" w:line="240" w:lineRule="auto"/>
            </w:pPr>
            <w:r>
              <w:rPr>
                <w:sz w:val="16"/>
              </w:rPr>
              <w:t xml:space="preserve">Log </w:t>
            </w:r>
            <w:r>
              <w:rPr>
                <w:sz w:val="16"/>
              </w:rPr>
              <w:t>contains event, timestamp, user action.</w:t>
            </w:r>
          </w:p>
        </w:tc>
        <w:tc>
          <w:tcPr>
            <w:tcW w:w="1694" w:type="dxa"/>
          </w:tcPr>
          <w:p w:rsidR="00153624" w:rsidRDefault="00D46654">
            <w:pPr>
              <w:spacing w:after="0" w:line="240" w:lineRule="auto"/>
            </w:pPr>
            <w:r>
              <w:rPr>
                <w:sz w:val="16"/>
              </w:rPr>
              <w:t>CY-008</w:t>
            </w:r>
          </w:p>
        </w:tc>
        <w:tc>
          <w:tcPr>
            <w:tcW w:w="1694" w:type="dxa"/>
          </w:tcPr>
          <w:p w:rsidR="00153624" w:rsidRDefault="00D46654">
            <w:pPr>
              <w:spacing w:after="0" w:line="240" w:lineRule="auto"/>
            </w:pPr>
            <w:r>
              <w:rPr>
                <w:sz w:val="16"/>
              </w:rPr>
              <w:t>Software verification test</w:t>
            </w:r>
          </w:p>
        </w:tc>
      </w:tr>
      <w:tr w:rsidR="00153624">
        <w:trPr>
          <w:jc w:val="center"/>
        </w:trPr>
        <w:tc>
          <w:tcPr>
            <w:tcW w:w="1694" w:type="dxa"/>
          </w:tcPr>
          <w:p w:rsidR="00153624" w:rsidRDefault="00D46654">
            <w:pPr>
              <w:spacing w:after="0" w:line="240" w:lineRule="auto"/>
            </w:pPr>
            <w:r>
              <w:rPr>
                <w:sz w:val="16"/>
              </w:rPr>
              <w:t>DI-006</w:t>
            </w:r>
          </w:p>
        </w:tc>
        <w:tc>
          <w:tcPr>
            <w:tcW w:w="1694" w:type="dxa"/>
          </w:tcPr>
          <w:p w:rsidR="00153624" w:rsidRDefault="00D46654">
            <w:pPr>
              <w:spacing w:after="0" w:line="240" w:lineRule="auto"/>
            </w:pPr>
            <w:r>
              <w:rPr>
                <w:sz w:val="16"/>
              </w:rPr>
              <w:t>The sterile accessory pouch shall maintain sterile barrier integrity through labeled shelf life.</w:t>
            </w:r>
          </w:p>
        </w:tc>
        <w:tc>
          <w:tcPr>
            <w:tcW w:w="1694" w:type="dxa"/>
          </w:tcPr>
          <w:p w:rsidR="00153624" w:rsidRDefault="00D46654">
            <w:pPr>
              <w:spacing w:after="0" w:line="240" w:lineRule="auto"/>
            </w:pPr>
            <w:r>
              <w:rPr>
                <w:sz w:val="16"/>
              </w:rPr>
              <w:t>Packaging requirement</w:t>
            </w:r>
          </w:p>
        </w:tc>
        <w:tc>
          <w:tcPr>
            <w:tcW w:w="1694" w:type="dxa"/>
          </w:tcPr>
          <w:p w:rsidR="00153624" w:rsidRDefault="00D46654">
            <w:pPr>
              <w:spacing w:after="0" w:line="240" w:lineRule="auto"/>
            </w:pPr>
            <w:r>
              <w:rPr>
                <w:sz w:val="16"/>
              </w:rPr>
              <w:t>No seal failure after aging and distribution simulation</w:t>
            </w:r>
            <w:r>
              <w:rPr>
                <w:sz w:val="16"/>
              </w:rPr>
              <w:t>.</w:t>
            </w:r>
          </w:p>
        </w:tc>
        <w:tc>
          <w:tcPr>
            <w:tcW w:w="1694" w:type="dxa"/>
          </w:tcPr>
          <w:p w:rsidR="00153624" w:rsidRDefault="00D46654">
            <w:pPr>
              <w:spacing w:after="0" w:line="240" w:lineRule="auto"/>
            </w:pPr>
            <w:r>
              <w:rPr>
                <w:sz w:val="16"/>
              </w:rPr>
              <w:t>PK-003</w:t>
            </w:r>
          </w:p>
        </w:tc>
        <w:tc>
          <w:tcPr>
            <w:tcW w:w="1694" w:type="dxa"/>
          </w:tcPr>
          <w:p w:rsidR="00153624" w:rsidRDefault="00D46654">
            <w:pPr>
              <w:spacing w:after="0" w:line="240" w:lineRule="auto"/>
            </w:pPr>
            <w:r>
              <w:rPr>
                <w:sz w:val="16"/>
              </w:rPr>
              <w:t>Packaging validation</w:t>
            </w:r>
          </w:p>
        </w:tc>
      </w:tr>
    </w:tbl>
    <w:p w:rsidR="00153624" w:rsidRDefault="00153624"/>
    <w:p w:rsidR="00153624" w:rsidRDefault="00D46654">
      <w:pPr>
        <w:spacing w:before="40" w:after="160"/>
        <w:jc w:val="both"/>
      </w:pPr>
      <w:r>
        <w:rPr>
          <w:i/>
          <w:color w:val="C00000"/>
        </w:rPr>
        <w:t xml:space="preserve">[Note] for implementation consultants: Design inputs are often the root cause of later verification failures. Ensure requirements are testable and that each risk control has traceable implementation and verification </w:t>
      </w:r>
      <w:r>
        <w:rPr>
          <w:i/>
          <w:color w:val="C00000"/>
        </w:rPr>
        <w:t>evidence.</w:t>
      </w:r>
    </w:p>
    <w:p w:rsidR="00153624" w:rsidRDefault="00D46654">
      <w:pPr>
        <w:pStyle w:val="Heading1"/>
      </w:pPr>
      <w:r>
        <w:rPr>
          <w:rFonts w:ascii="Cambria" w:eastAsia="Cambria" w:hAnsi="Cambria"/>
        </w:rPr>
        <w:t>8. DESIGN OUTPUTS</w:t>
      </w:r>
    </w:p>
    <w:p w:rsidR="00153624" w:rsidRDefault="00D46654">
      <w:pPr>
        <w:jc w:val="both"/>
      </w:pPr>
      <w:r>
        <w:t>Design outputs shall be documented in a form that enables verification against design inputs and provides information needed for purchasing, production, service, installation, inspection, packaging, labeling, distribution, and a</w:t>
      </w:r>
      <w:r>
        <w:t>cceptance activities. Outputs shall include or reference drawings, specifications, material requirements, bill of materials, software code and build records, architecture documents, labeling, inspection procedures, test methods, manufacturing instructions,</w:t>
      </w:r>
      <w:r>
        <w:t xml:space="preserve"> special process parameters, acceptance criteria, service procedures, packaging specifications, and release specifications.</w:t>
      </w:r>
    </w:p>
    <w:p w:rsidR="00153624" w:rsidRDefault="00D46654">
      <w:pPr>
        <w:jc w:val="both"/>
      </w:pPr>
      <w:r>
        <w:t xml:space="preserve">Design outputs that are essential for the proper functioning of the device shall be identified. Outputs shall be reviewed and </w:t>
      </w:r>
      <w:r>
        <w:t>approved before release. Output changes shall be controlled through design change control and configuration management.</w:t>
      </w:r>
    </w:p>
    <w:p w:rsidR="00153624" w:rsidRDefault="00D46654">
      <w:pPr>
        <w:pStyle w:val="Heading2"/>
      </w:pPr>
      <w:r>
        <w:rPr>
          <w:rFonts w:ascii="Cambria" w:eastAsia="Cambria" w:hAnsi="Cambria"/>
        </w:rPr>
        <w:t>DESIGN OUTPUT REGISTER</w:t>
      </w:r>
    </w:p>
    <w:p w:rsidR="00153624" w:rsidRDefault="00D46654">
      <w:pPr>
        <w:jc w:val="both"/>
      </w:pPr>
      <w:r>
        <w:t xml:space="preserve">Use the blank table below to document organization-specific information. Maintain objective evidence, controlled </w:t>
      </w:r>
      <w:r>
        <w:t>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Output ID</w:t>
            </w:r>
          </w:p>
        </w:tc>
        <w:tc>
          <w:tcPr>
            <w:tcW w:w="1694" w:type="dxa"/>
            <w:shd w:val="clear" w:color="auto" w:fill="FCE4D6"/>
            <w:vAlign w:val="center"/>
          </w:tcPr>
          <w:p w:rsidR="00153624" w:rsidRDefault="00D46654">
            <w:pPr>
              <w:spacing w:after="0" w:line="240" w:lineRule="auto"/>
            </w:pPr>
            <w:r>
              <w:rPr>
                <w:b/>
                <w:sz w:val="16"/>
              </w:rPr>
              <w:t>Output description</w:t>
            </w:r>
          </w:p>
        </w:tc>
        <w:tc>
          <w:tcPr>
            <w:tcW w:w="1694" w:type="dxa"/>
            <w:shd w:val="clear" w:color="auto" w:fill="FCE4D6"/>
            <w:vAlign w:val="center"/>
          </w:tcPr>
          <w:p w:rsidR="00153624" w:rsidRDefault="00D46654">
            <w:pPr>
              <w:spacing w:after="0" w:line="240" w:lineRule="auto"/>
            </w:pPr>
            <w:r>
              <w:rPr>
                <w:b/>
                <w:sz w:val="16"/>
              </w:rPr>
              <w:t>Input trace</w:t>
            </w:r>
          </w:p>
        </w:tc>
        <w:tc>
          <w:tcPr>
            <w:tcW w:w="1694" w:type="dxa"/>
            <w:shd w:val="clear" w:color="auto" w:fill="FCE4D6"/>
            <w:vAlign w:val="center"/>
          </w:tcPr>
          <w:p w:rsidR="00153624" w:rsidRDefault="00D46654">
            <w:pPr>
              <w:spacing w:after="0" w:line="240" w:lineRule="auto"/>
            </w:pPr>
            <w:r>
              <w:rPr>
                <w:b/>
                <w:sz w:val="16"/>
              </w:rPr>
              <w:t>Configuration status</w:t>
            </w:r>
          </w:p>
        </w:tc>
        <w:tc>
          <w:tcPr>
            <w:tcW w:w="1694" w:type="dxa"/>
            <w:shd w:val="clear" w:color="auto" w:fill="FCE4D6"/>
            <w:vAlign w:val="center"/>
          </w:tcPr>
          <w:p w:rsidR="00153624" w:rsidRDefault="00D46654">
            <w:pPr>
              <w:spacing w:after="0" w:line="240" w:lineRule="auto"/>
            </w:pPr>
            <w:r>
              <w:rPr>
                <w:b/>
                <w:sz w:val="16"/>
              </w:rPr>
              <w:t>Release location</w:t>
            </w:r>
          </w:p>
        </w:tc>
        <w:tc>
          <w:tcPr>
            <w:tcW w:w="1694" w:type="dxa"/>
            <w:shd w:val="clear" w:color="auto" w:fill="FCE4D6"/>
            <w:vAlign w:val="center"/>
          </w:tcPr>
          <w:p w:rsidR="00153624" w:rsidRDefault="00D46654">
            <w:pPr>
              <w:spacing w:after="0" w:line="240" w:lineRule="auto"/>
            </w:pPr>
            <w:r>
              <w:rPr>
                <w:b/>
                <w:sz w:val="16"/>
              </w:rPr>
              <w:t>Approver</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 xml:space="preserve">Example table populated </w:t>
      </w:r>
      <w:r>
        <w:rPr>
          <w:i/>
        </w:rPr>
        <w:t>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Output ID</w:t>
            </w:r>
          </w:p>
        </w:tc>
        <w:tc>
          <w:tcPr>
            <w:tcW w:w="1694" w:type="dxa"/>
            <w:shd w:val="clear" w:color="auto" w:fill="FCE4D6"/>
            <w:vAlign w:val="center"/>
          </w:tcPr>
          <w:p w:rsidR="00153624" w:rsidRDefault="00D46654">
            <w:pPr>
              <w:spacing w:after="0" w:line="240" w:lineRule="auto"/>
            </w:pPr>
            <w:r>
              <w:rPr>
                <w:b/>
                <w:sz w:val="16"/>
              </w:rPr>
              <w:t>Output description</w:t>
            </w:r>
          </w:p>
        </w:tc>
        <w:tc>
          <w:tcPr>
            <w:tcW w:w="1694" w:type="dxa"/>
            <w:shd w:val="clear" w:color="auto" w:fill="FCE4D6"/>
            <w:vAlign w:val="center"/>
          </w:tcPr>
          <w:p w:rsidR="00153624" w:rsidRDefault="00D46654">
            <w:pPr>
              <w:spacing w:after="0" w:line="240" w:lineRule="auto"/>
            </w:pPr>
            <w:r>
              <w:rPr>
                <w:b/>
                <w:sz w:val="16"/>
              </w:rPr>
              <w:t>Input trace</w:t>
            </w:r>
          </w:p>
        </w:tc>
        <w:tc>
          <w:tcPr>
            <w:tcW w:w="1694" w:type="dxa"/>
            <w:shd w:val="clear" w:color="auto" w:fill="FCE4D6"/>
            <w:vAlign w:val="center"/>
          </w:tcPr>
          <w:p w:rsidR="00153624" w:rsidRDefault="00D46654">
            <w:pPr>
              <w:spacing w:after="0" w:line="240" w:lineRule="auto"/>
            </w:pPr>
            <w:r>
              <w:rPr>
                <w:b/>
                <w:sz w:val="16"/>
              </w:rPr>
              <w:t>Configuration status</w:t>
            </w:r>
          </w:p>
        </w:tc>
        <w:tc>
          <w:tcPr>
            <w:tcW w:w="1694" w:type="dxa"/>
            <w:shd w:val="clear" w:color="auto" w:fill="FCE4D6"/>
            <w:vAlign w:val="center"/>
          </w:tcPr>
          <w:p w:rsidR="00153624" w:rsidRDefault="00D46654">
            <w:pPr>
              <w:spacing w:after="0" w:line="240" w:lineRule="auto"/>
            </w:pPr>
            <w:r>
              <w:rPr>
                <w:b/>
                <w:sz w:val="16"/>
              </w:rPr>
              <w:t>Release location</w:t>
            </w:r>
          </w:p>
        </w:tc>
        <w:tc>
          <w:tcPr>
            <w:tcW w:w="1694" w:type="dxa"/>
            <w:shd w:val="clear" w:color="auto" w:fill="FCE4D6"/>
            <w:vAlign w:val="center"/>
          </w:tcPr>
          <w:p w:rsidR="00153624" w:rsidRDefault="00D46654">
            <w:pPr>
              <w:spacing w:after="0" w:line="240" w:lineRule="auto"/>
            </w:pPr>
            <w:r>
              <w:rPr>
                <w:b/>
                <w:sz w:val="16"/>
              </w:rPr>
              <w:t>Approver</w:t>
            </w:r>
          </w:p>
        </w:tc>
      </w:tr>
      <w:tr w:rsidR="00153624">
        <w:trPr>
          <w:jc w:val="center"/>
        </w:trPr>
        <w:tc>
          <w:tcPr>
            <w:tcW w:w="1694" w:type="dxa"/>
          </w:tcPr>
          <w:p w:rsidR="00153624" w:rsidRDefault="00D46654">
            <w:pPr>
              <w:spacing w:after="0" w:line="240" w:lineRule="auto"/>
            </w:pPr>
            <w:r>
              <w:rPr>
                <w:sz w:val="16"/>
              </w:rPr>
              <w:t>DO-001</w:t>
            </w:r>
          </w:p>
        </w:tc>
        <w:tc>
          <w:tcPr>
            <w:tcW w:w="1694" w:type="dxa"/>
          </w:tcPr>
          <w:p w:rsidR="00153624" w:rsidRDefault="00D46654">
            <w:pPr>
              <w:spacing w:after="0" w:line="240" w:lineRule="auto"/>
            </w:pPr>
            <w:r>
              <w:rPr>
                <w:sz w:val="16"/>
              </w:rPr>
              <w:t>System architecture specification for ECG monitor.</w:t>
            </w:r>
          </w:p>
        </w:tc>
        <w:tc>
          <w:tcPr>
            <w:tcW w:w="1694" w:type="dxa"/>
          </w:tcPr>
          <w:p w:rsidR="00153624" w:rsidRDefault="00D46654">
            <w:pPr>
              <w:spacing w:after="0" w:line="240" w:lineRule="auto"/>
            </w:pPr>
            <w:r>
              <w:rPr>
                <w:sz w:val="16"/>
              </w:rPr>
              <w:t>DI-001, DI-003, DI-005</w:t>
            </w:r>
          </w:p>
        </w:tc>
        <w:tc>
          <w:tcPr>
            <w:tcW w:w="1694" w:type="dxa"/>
          </w:tcPr>
          <w:p w:rsidR="00153624" w:rsidRDefault="00D46654">
            <w:pPr>
              <w:spacing w:after="0" w:line="240" w:lineRule="auto"/>
            </w:pPr>
            <w:r>
              <w:rPr>
                <w:sz w:val="16"/>
              </w:rPr>
              <w:t>Released Rev B</w:t>
            </w:r>
          </w:p>
        </w:tc>
        <w:tc>
          <w:tcPr>
            <w:tcW w:w="1694" w:type="dxa"/>
          </w:tcPr>
          <w:p w:rsidR="00153624" w:rsidRDefault="00D46654">
            <w:pPr>
              <w:spacing w:after="0" w:line="240" w:lineRule="auto"/>
            </w:pPr>
            <w:r>
              <w:rPr>
                <w:sz w:val="16"/>
              </w:rPr>
              <w:t>PLM-ARCH-ECG-002</w:t>
            </w:r>
          </w:p>
        </w:tc>
        <w:tc>
          <w:tcPr>
            <w:tcW w:w="1694" w:type="dxa"/>
          </w:tcPr>
          <w:p w:rsidR="00153624" w:rsidRDefault="00D46654">
            <w:pPr>
              <w:spacing w:after="0" w:line="240" w:lineRule="auto"/>
            </w:pPr>
            <w:r>
              <w:rPr>
                <w:sz w:val="16"/>
              </w:rPr>
              <w:t>Lukas Schneider</w:t>
            </w:r>
          </w:p>
        </w:tc>
      </w:tr>
      <w:tr w:rsidR="00153624">
        <w:trPr>
          <w:jc w:val="center"/>
        </w:trPr>
        <w:tc>
          <w:tcPr>
            <w:tcW w:w="1694" w:type="dxa"/>
          </w:tcPr>
          <w:p w:rsidR="00153624" w:rsidRDefault="00D46654">
            <w:pPr>
              <w:spacing w:after="0" w:line="240" w:lineRule="auto"/>
            </w:pPr>
            <w:r>
              <w:rPr>
                <w:sz w:val="16"/>
              </w:rPr>
              <w:t>DO-002</w:t>
            </w:r>
          </w:p>
        </w:tc>
        <w:tc>
          <w:tcPr>
            <w:tcW w:w="1694" w:type="dxa"/>
          </w:tcPr>
          <w:p w:rsidR="00153624" w:rsidRDefault="00D46654">
            <w:pPr>
              <w:spacing w:after="0" w:line="240" w:lineRule="auto"/>
            </w:pPr>
            <w:r>
              <w:rPr>
                <w:sz w:val="16"/>
              </w:rPr>
              <w:t>Main PCB schematic and layout files.</w:t>
            </w:r>
          </w:p>
        </w:tc>
        <w:tc>
          <w:tcPr>
            <w:tcW w:w="1694" w:type="dxa"/>
          </w:tcPr>
          <w:p w:rsidR="00153624" w:rsidRDefault="00D46654">
            <w:pPr>
              <w:spacing w:after="0" w:line="240" w:lineRule="auto"/>
            </w:pPr>
            <w:r>
              <w:rPr>
                <w:sz w:val="16"/>
              </w:rPr>
              <w:t>DI-001, DI-002</w:t>
            </w:r>
          </w:p>
        </w:tc>
        <w:tc>
          <w:tcPr>
            <w:tcW w:w="1694" w:type="dxa"/>
          </w:tcPr>
          <w:p w:rsidR="00153624" w:rsidRDefault="00D46654">
            <w:pPr>
              <w:spacing w:after="0" w:line="240" w:lineRule="auto"/>
            </w:pPr>
            <w:r>
              <w:rPr>
                <w:sz w:val="16"/>
              </w:rPr>
              <w:t>Released Rev C</w:t>
            </w:r>
          </w:p>
        </w:tc>
        <w:tc>
          <w:tcPr>
            <w:tcW w:w="1694" w:type="dxa"/>
          </w:tcPr>
          <w:p w:rsidR="00153624" w:rsidRDefault="00D46654">
            <w:pPr>
              <w:spacing w:after="0" w:line="240" w:lineRule="auto"/>
            </w:pPr>
            <w:r>
              <w:rPr>
                <w:sz w:val="16"/>
              </w:rPr>
              <w:t>PLM-HW-ECG-011</w:t>
            </w:r>
          </w:p>
        </w:tc>
        <w:tc>
          <w:tcPr>
            <w:tcW w:w="1694" w:type="dxa"/>
          </w:tcPr>
          <w:p w:rsidR="00153624" w:rsidRDefault="00D46654">
            <w:pPr>
              <w:spacing w:after="0" w:line="240" w:lineRule="auto"/>
            </w:pPr>
            <w:r>
              <w:rPr>
                <w:sz w:val="16"/>
              </w:rPr>
              <w:t>Markus Vogel</w:t>
            </w:r>
          </w:p>
        </w:tc>
      </w:tr>
      <w:tr w:rsidR="00153624">
        <w:trPr>
          <w:jc w:val="center"/>
        </w:trPr>
        <w:tc>
          <w:tcPr>
            <w:tcW w:w="1694" w:type="dxa"/>
          </w:tcPr>
          <w:p w:rsidR="00153624" w:rsidRDefault="00D46654">
            <w:pPr>
              <w:spacing w:after="0" w:line="240" w:lineRule="auto"/>
            </w:pPr>
            <w:r>
              <w:rPr>
                <w:sz w:val="16"/>
              </w:rPr>
              <w:t>DO-003</w:t>
            </w:r>
          </w:p>
        </w:tc>
        <w:tc>
          <w:tcPr>
            <w:tcW w:w="1694" w:type="dxa"/>
          </w:tcPr>
          <w:p w:rsidR="00153624" w:rsidRDefault="00D46654">
            <w:pPr>
              <w:spacing w:after="0" w:line="240" w:lineRule="auto"/>
            </w:pPr>
            <w:r>
              <w:rPr>
                <w:sz w:val="16"/>
              </w:rPr>
              <w:t>Embedded software build package v3.2.1.</w:t>
            </w:r>
          </w:p>
        </w:tc>
        <w:tc>
          <w:tcPr>
            <w:tcW w:w="1694" w:type="dxa"/>
          </w:tcPr>
          <w:p w:rsidR="00153624" w:rsidRDefault="00D46654">
            <w:pPr>
              <w:spacing w:after="0" w:line="240" w:lineRule="auto"/>
            </w:pPr>
            <w:r>
              <w:rPr>
                <w:sz w:val="16"/>
              </w:rPr>
              <w:t>DI-003, DI-005</w:t>
            </w:r>
          </w:p>
        </w:tc>
        <w:tc>
          <w:tcPr>
            <w:tcW w:w="1694" w:type="dxa"/>
          </w:tcPr>
          <w:p w:rsidR="00153624" w:rsidRDefault="00D46654">
            <w:pPr>
              <w:spacing w:after="0" w:line="240" w:lineRule="auto"/>
            </w:pPr>
            <w:r>
              <w:rPr>
                <w:sz w:val="16"/>
              </w:rPr>
              <w:t>Released build</w:t>
            </w:r>
          </w:p>
        </w:tc>
        <w:tc>
          <w:tcPr>
            <w:tcW w:w="1694" w:type="dxa"/>
          </w:tcPr>
          <w:p w:rsidR="00153624" w:rsidRDefault="00D46654">
            <w:pPr>
              <w:spacing w:after="0" w:line="240" w:lineRule="auto"/>
            </w:pPr>
            <w:r>
              <w:rPr>
                <w:sz w:val="16"/>
              </w:rPr>
              <w:t>SW repository tag ECG_3.2.1</w:t>
            </w:r>
          </w:p>
        </w:tc>
        <w:tc>
          <w:tcPr>
            <w:tcW w:w="1694" w:type="dxa"/>
          </w:tcPr>
          <w:p w:rsidR="00153624" w:rsidRDefault="00D46654">
            <w:pPr>
              <w:spacing w:after="0" w:line="240" w:lineRule="auto"/>
            </w:pPr>
            <w:r>
              <w:rPr>
                <w:sz w:val="16"/>
              </w:rPr>
              <w:t>Anna Richter</w:t>
            </w:r>
          </w:p>
        </w:tc>
      </w:tr>
      <w:tr w:rsidR="00153624">
        <w:trPr>
          <w:jc w:val="center"/>
        </w:trPr>
        <w:tc>
          <w:tcPr>
            <w:tcW w:w="1694" w:type="dxa"/>
          </w:tcPr>
          <w:p w:rsidR="00153624" w:rsidRDefault="00D46654">
            <w:pPr>
              <w:spacing w:after="0" w:line="240" w:lineRule="auto"/>
            </w:pPr>
            <w:r>
              <w:rPr>
                <w:sz w:val="16"/>
              </w:rPr>
              <w:t>DO-004</w:t>
            </w:r>
          </w:p>
        </w:tc>
        <w:tc>
          <w:tcPr>
            <w:tcW w:w="1694" w:type="dxa"/>
          </w:tcPr>
          <w:p w:rsidR="00153624" w:rsidRDefault="00D46654">
            <w:pPr>
              <w:spacing w:after="0" w:line="240" w:lineRule="auto"/>
            </w:pPr>
            <w:r>
              <w:rPr>
                <w:sz w:val="16"/>
              </w:rPr>
              <w:t>Enclosure drawing and material specification.</w:t>
            </w:r>
          </w:p>
        </w:tc>
        <w:tc>
          <w:tcPr>
            <w:tcW w:w="1694" w:type="dxa"/>
          </w:tcPr>
          <w:p w:rsidR="00153624" w:rsidRDefault="00D46654">
            <w:pPr>
              <w:spacing w:after="0" w:line="240" w:lineRule="auto"/>
            </w:pPr>
            <w:r>
              <w:rPr>
                <w:sz w:val="16"/>
              </w:rPr>
              <w:t>DI-002</w:t>
            </w:r>
          </w:p>
        </w:tc>
        <w:tc>
          <w:tcPr>
            <w:tcW w:w="1694" w:type="dxa"/>
          </w:tcPr>
          <w:p w:rsidR="00153624" w:rsidRDefault="00D46654">
            <w:pPr>
              <w:spacing w:after="0" w:line="240" w:lineRule="auto"/>
            </w:pPr>
            <w:r>
              <w:rPr>
                <w:sz w:val="16"/>
              </w:rPr>
              <w:t>Released Rev D</w:t>
            </w:r>
          </w:p>
        </w:tc>
        <w:tc>
          <w:tcPr>
            <w:tcW w:w="1694" w:type="dxa"/>
          </w:tcPr>
          <w:p w:rsidR="00153624" w:rsidRDefault="00D46654">
            <w:pPr>
              <w:spacing w:after="0" w:line="240" w:lineRule="auto"/>
            </w:pPr>
            <w:r>
              <w:rPr>
                <w:sz w:val="16"/>
              </w:rPr>
              <w:t>PLM-MECH-ECG-044</w:t>
            </w:r>
          </w:p>
        </w:tc>
        <w:tc>
          <w:tcPr>
            <w:tcW w:w="1694" w:type="dxa"/>
          </w:tcPr>
          <w:p w:rsidR="00153624" w:rsidRDefault="00D46654">
            <w:pPr>
              <w:spacing w:after="0" w:line="240" w:lineRule="auto"/>
            </w:pPr>
            <w:r>
              <w:rPr>
                <w:sz w:val="16"/>
              </w:rPr>
              <w:t>Peter Novak</w:t>
            </w:r>
          </w:p>
        </w:tc>
      </w:tr>
      <w:tr w:rsidR="00153624">
        <w:trPr>
          <w:jc w:val="center"/>
        </w:trPr>
        <w:tc>
          <w:tcPr>
            <w:tcW w:w="1694" w:type="dxa"/>
          </w:tcPr>
          <w:p w:rsidR="00153624" w:rsidRDefault="00D46654">
            <w:pPr>
              <w:spacing w:after="0" w:line="240" w:lineRule="auto"/>
            </w:pPr>
            <w:r>
              <w:rPr>
                <w:sz w:val="16"/>
              </w:rPr>
              <w:t>DO-005</w:t>
            </w:r>
          </w:p>
        </w:tc>
        <w:tc>
          <w:tcPr>
            <w:tcW w:w="1694" w:type="dxa"/>
          </w:tcPr>
          <w:p w:rsidR="00153624" w:rsidRDefault="00D46654">
            <w:pPr>
              <w:spacing w:after="0" w:line="240" w:lineRule="auto"/>
            </w:pPr>
            <w:r>
              <w:rPr>
                <w:sz w:val="16"/>
              </w:rPr>
              <w:t>User manual and quick start guide.</w:t>
            </w:r>
          </w:p>
        </w:tc>
        <w:tc>
          <w:tcPr>
            <w:tcW w:w="1694" w:type="dxa"/>
          </w:tcPr>
          <w:p w:rsidR="00153624" w:rsidRDefault="00D46654">
            <w:pPr>
              <w:spacing w:after="0" w:line="240" w:lineRule="auto"/>
            </w:pPr>
            <w:r>
              <w:rPr>
                <w:sz w:val="16"/>
              </w:rPr>
              <w:t>DI-004</w:t>
            </w:r>
          </w:p>
        </w:tc>
        <w:tc>
          <w:tcPr>
            <w:tcW w:w="1694" w:type="dxa"/>
          </w:tcPr>
          <w:p w:rsidR="00153624" w:rsidRDefault="00D46654">
            <w:pPr>
              <w:spacing w:after="0" w:line="240" w:lineRule="auto"/>
            </w:pPr>
            <w:r>
              <w:rPr>
                <w:sz w:val="16"/>
              </w:rPr>
              <w:t>Released Rev A</w:t>
            </w:r>
          </w:p>
        </w:tc>
        <w:tc>
          <w:tcPr>
            <w:tcW w:w="1694" w:type="dxa"/>
          </w:tcPr>
          <w:p w:rsidR="00153624" w:rsidRDefault="00D46654">
            <w:pPr>
              <w:spacing w:after="0" w:line="240" w:lineRule="auto"/>
            </w:pPr>
            <w:r>
              <w:rPr>
                <w:sz w:val="16"/>
              </w:rPr>
              <w:t>Labeling control system</w:t>
            </w:r>
          </w:p>
        </w:tc>
        <w:tc>
          <w:tcPr>
            <w:tcW w:w="1694" w:type="dxa"/>
          </w:tcPr>
          <w:p w:rsidR="00153624" w:rsidRDefault="00D46654">
            <w:pPr>
              <w:spacing w:after="0" w:line="240" w:lineRule="auto"/>
            </w:pPr>
            <w:r>
              <w:rPr>
                <w:sz w:val="16"/>
              </w:rPr>
              <w:t>Claire Dubois</w:t>
            </w:r>
          </w:p>
        </w:tc>
      </w:tr>
      <w:tr w:rsidR="00153624">
        <w:trPr>
          <w:jc w:val="center"/>
        </w:trPr>
        <w:tc>
          <w:tcPr>
            <w:tcW w:w="1694" w:type="dxa"/>
          </w:tcPr>
          <w:p w:rsidR="00153624" w:rsidRDefault="00D46654">
            <w:pPr>
              <w:spacing w:after="0" w:line="240" w:lineRule="auto"/>
            </w:pPr>
            <w:r>
              <w:rPr>
                <w:sz w:val="16"/>
              </w:rPr>
              <w:t>DO-006</w:t>
            </w:r>
          </w:p>
        </w:tc>
        <w:tc>
          <w:tcPr>
            <w:tcW w:w="1694" w:type="dxa"/>
          </w:tcPr>
          <w:p w:rsidR="00153624" w:rsidRDefault="00D46654">
            <w:pPr>
              <w:spacing w:after="0" w:line="240" w:lineRule="auto"/>
            </w:pPr>
            <w:r>
              <w:rPr>
                <w:sz w:val="16"/>
              </w:rPr>
              <w:t xml:space="preserve">Packaging seal </w:t>
            </w:r>
            <w:r>
              <w:rPr>
                <w:sz w:val="16"/>
              </w:rPr>
              <w:t>specification and pouch artwork.</w:t>
            </w:r>
          </w:p>
        </w:tc>
        <w:tc>
          <w:tcPr>
            <w:tcW w:w="1694" w:type="dxa"/>
          </w:tcPr>
          <w:p w:rsidR="00153624" w:rsidRDefault="00D46654">
            <w:pPr>
              <w:spacing w:after="0" w:line="240" w:lineRule="auto"/>
            </w:pPr>
            <w:r>
              <w:rPr>
                <w:sz w:val="16"/>
              </w:rPr>
              <w:t>DI-006</w:t>
            </w:r>
          </w:p>
        </w:tc>
        <w:tc>
          <w:tcPr>
            <w:tcW w:w="1694" w:type="dxa"/>
          </w:tcPr>
          <w:p w:rsidR="00153624" w:rsidRDefault="00D46654">
            <w:pPr>
              <w:spacing w:after="0" w:line="240" w:lineRule="auto"/>
            </w:pPr>
            <w:r>
              <w:rPr>
                <w:sz w:val="16"/>
              </w:rPr>
              <w:t>Released Rev B</w:t>
            </w:r>
          </w:p>
        </w:tc>
        <w:tc>
          <w:tcPr>
            <w:tcW w:w="1694" w:type="dxa"/>
          </w:tcPr>
          <w:p w:rsidR="00153624" w:rsidRDefault="00D46654">
            <w:pPr>
              <w:spacing w:after="0" w:line="240" w:lineRule="auto"/>
            </w:pPr>
            <w:r>
              <w:rPr>
                <w:sz w:val="16"/>
              </w:rPr>
              <w:t>Packaging DMR folder</w:t>
            </w:r>
          </w:p>
        </w:tc>
        <w:tc>
          <w:tcPr>
            <w:tcW w:w="1694" w:type="dxa"/>
          </w:tcPr>
          <w:p w:rsidR="00153624" w:rsidRDefault="00D46654">
            <w:pPr>
              <w:spacing w:after="0" w:line="240" w:lineRule="auto"/>
            </w:pPr>
            <w:r>
              <w:rPr>
                <w:sz w:val="16"/>
              </w:rPr>
              <w:t>Eva Hartmann</w:t>
            </w:r>
          </w:p>
        </w:tc>
      </w:tr>
    </w:tbl>
    <w:p w:rsidR="00153624" w:rsidRDefault="00153624"/>
    <w:p w:rsidR="00153624" w:rsidRDefault="00D46654">
      <w:pPr>
        <w:pStyle w:val="Heading1"/>
      </w:pPr>
      <w:r>
        <w:rPr>
          <w:rFonts w:ascii="Cambria" w:eastAsia="Cambria" w:hAnsi="Cambria"/>
        </w:rPr>
        <w:t>9. DESIGN REVIEWS</w:t>
      </w:r>
    </w:p>
    <w:p w:rsidR="00153624" w:rsidRDefault="00D46654">
      <w:pPr>
        <w:jc w:val="both"/>
      </w:pPr>
      <w:r>
        <w:t>Design reviews shall be planned and conducted at suitable stages to evaluate the ability of design results to meet requirements, identify problems,</w:t>
      </w:r>
      <w:r>
        <w:t xml:space="preserve"> assess project risk, verify readiness for the next stage, and ensure cross-functional alignment. Reviews shall include representatives of functions concerned with the design stage being reviewed and at least one individual who does not have direct respons</w:t>
      </w:r>
      <w:r>
        <w:t>ibility for the design stage under review where appropriate.</w:t>
      </w:r>
    </w:p>
    <w:p w:rsidR="00153624" w:rsidRDefault="00D46654">
      <w:pPr>
        <w:jc w:val="both"/>
      </w:pPr>
      <w:r>
        <w:t>Design review records shall document the review date, participants, stage reviewed, inputs reviewed, decisions, issues, action items, owners, due dates, unresolved risks, and approval status. Ope</w:t>
      </w:r>
      <w:r>
        <w:t>n action items shall be tracked to closure and evaluated for impact on phase gate approval.</w:t>
      </w:r>
    </w:p>
    <w:p w:rsidR="00153624" w:rsidRDefault="00D46654">
      <w:pPr>
        <w:pStyle w:val="Heading2"/>
      </w:pPr>
      <w:r>
        <w:rPr>
          <w:rFonts w:ascii="Cambria" w:eastAsia="Cambria" w:hAnsi="Cambria"/>
        </w:rPr>
        <w:t>DESIGN REVIEW RECORD TEMPLATE</w:t>
      </w:r>
    </w:p>
    <w:p w:rsidR="00153624" w:rsidRDefault="00D46654">
      <w:pPr>
        <w:jc w:val="both"/>
      </w:pPr>
      <w:r>
        <w:t>Use the blank table below to document organization-specific information. Maintain objective evidence, controlled record references, an</w:t>
      </w:r>
      <w:r>
        <w:t>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Review stage</w:t>
            </w:r>
          </w:p>
        </w:tc>
        <w:tc>
          <w:tcPr>
            <w:tcW w:w="1694" w:type="dxa"/>
            <w:shd w:val="clear" w:color="auto" w:fill="FCE4D6"/>
            <w:vAlign w:val="center"/>
          </w:tcPr>
          <w:p w:rsidR="00153624" w:rsidRDefault="00D46654">
            <w:pPr>
              <w:spacing w:after="0" w:line="240" w:lineRule="auto"/>
            </w:pPr>
            <w:r>
              <w:rPr>
                <w:b/>
                <w:sz w:val="16"/>
              </w:rPr>
              <w:t>Inputs reviewed</w:t>
            </w:r>
          </w:p>
        </w:tc>
        <w:tc>
          <w:tcPr>
            <w:tcW w:w="1694" w:type="dxa"/>
            <w:shd w:val="clear" w:color="auto" w:fill="FCE4D6"/>
            <w:vAlign w:val="center"/>
          </w:tcPr>
          <w:p w:rsidR="00153624" w:rsidRDefault="00D46654">
            <w:pPr>
              <w:spacing w:after="0" w:line="240" w:lineRule="auto"/>
            </w:pPr>
            <w:r>
              <w:rPr>
                <w:b/>
                <w:sz w:val="16"/>
              </w:rPr>
              <w:t>Key decision</w:t>
            </w:r>
          </w:p>
        </w:tc>
        <w:tc>
          <w:tcPr>
            <w:tcW w:w="1694" w:type="dxa"/>
            <w:shd w:val="clear" w:color="auto" w:fill="FCE4D6"/>
            <w:vAlign w:val="center"/>
          </w:tcPr>
          <w:p w:rsidR="00153624" w:rsidRDefault="00D46654">
            <w:pPr>
              <w:spacing w:after="0" w:line="240" w:lineRule="auto"/>
            </w:pPr>
            <w:r>
              <w:rPr>
                <w:b/>
                <w:sz w:val="16"/>
              </w:rPr>
              <w:t>Open actions</w:t>
            </w:r>
          </w:p>
        </w:tc>
        <w:tc>
          <w:tcPr>
            <w:tcW w:w="1694" w:type="dxa"/>
            <w:shd w:val="clear" w:color="auto" w:fill="FCE4D6"/>
            <w:vAlign w:val="center"/>
          </w:tcPr>
          <w:p w:rsidR="00153624" w:rsidRDefault="00D46654">
            <w:pPr>
              <w:spacing w:after="0" w:line="240" w:lineRule="auto"/>
            </w:pPr>
            <w:r>
              <w:rPr>
                <w:b/>
                <w:sz w:val="16"/>
              </w:rPr>
              <w:t>Required attendees</w:t>
            </w:r>
          </w:p>
        </w:tc>
        <w:tc>
          <w:tcPr>
            <w:tcW w:w="1694" w:type="dxa"/>
            <w:shd w:val="clear" w:color="auto" w:fill="FCE4D6"/>
            <w:vAlign w:val="center"/>
          </w:tcPr>
          <w:p w:rsidR="00153624" w:rsidRDefault="00D46654">
            <w:pPr>
              <w:spacing w:after="0" w:line="240" w:lineRule="auto"/>
            </w:pPr>
            <w:r>
              <w:rPr>
                <w:b/>
                <w:sz w:val="16"/>
              </w:rPr>
              <w:t>Approval status</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lastRenderedPageBreak/>
        <w:t>Example table populated with practical entries</w:t>
      </w:r>
      <w:r>
        <w:rPr>
          <w:i/>
        </w:rPr>
        <w:t xml:space="preserve">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Review stage</w:t>
            </w:r>
          </w:p>
        </w:tc>
        <w:tc>
          <w:tcPr>
            <w:tcW w:w="1694" w:type="dxa"/>
            <w:shd w:val="clear" w:color="auto" w:fill="FCE4D6"/>
            <w:vAlign w:val="center"/>
          </w:tcPr>
          <w:p w:rsidR="00153624" w:rsidRDefault="00D46654">
            <w:pPr>
              <w:spacing w:after="0" w:line="240" w:lineRule="auto"/>
            </w:pPr>
            <w:r>
              <w:rPr>
                <w:b/>
                <w:sz w:val="16"/>
              </w:rPr>
              <w:t>Inputs reviewed</w:t>
            </w:r>
          </w:p>
        </w:tc>
        <w:tc>
          <w:tcPr>
            <w:tcW w:w="1694" w:type="dxa"/>
            <w:shd w:val="clear" w:color="auto" w:fill="FCE4D6"/>
            <w:vAlign w:val="center"/>
          </w:tcPr>
          <w:p w:rsidR="00153624" w:rsidRDefault="00D46654">
            <w:pPr>
              <w:spacing w:after="0" w:line="240" w:lineRule="auto"/>
            </w:pPr>
            <w:r>
              <w:rPr>
                <w:b/>
                <w:sz w:val="16"/>
              </w:rPr>
              <w:t>Key decision</w:t>
            </w:r>
          </w:p>
        </w:tc>
        <w:tc>
          <w:tcPr>
            <w:tcW w:w="1694" w:type="dxa"/>
            <w:shd w:val="clear" w:color="auto" w:fill="FCE4D6"/>
            <w:vAlign w:val="center"/>
          </w:tcPr>
          <w:p w:rsidR="00153624" w:rsidRDefault="00D46654">
            <w:pPr>
              <w:spacing w:after="0" w:line="240" w:lineRule="auto"/>
            </w:pPr>
            <w:r>
              <w:rPr>
                <w:b/>
                <w:sz w:val="16"/>
              </w:rPr>
              <w:t>Open actions</w:t>
            </w:r>
          </w:p>
        </w:tc>
        <w:tc>
          <w:tcPr>
            <w:tcW w:w="1694" w:type="dxa"/>
            <w:shd w:val="clear" w:color="auto" w:fill="FCE4D6"/>
            <w:vAlign w:val="center"/>
          </w:tcPr>
          <w:p w:rsidR="00153624" w:rsidRDefault="00D46654">
            <w:pPr>
              <w:spacing w:after="0" w:line="240" w:lineRule="auto"/>
            </w:pPr>
            <w:r>
              <w:rPr>
                <w:b/>
                <w:sz w:val="16"/>
              </w:rPr>
              <w:t>Required attendees</w:t>
            </w:r>
          </w:p>
        </w:tc>
        <w:tc>
          <w:tcPr>
            <w:tcW w:w="1694" w:type="dxa"/>
            <w:shd w:val="clear" w:color="auto" w:fill="FCE4D6"/>
            <w:vAlign w:val="center"/>
          </w:tcPr>
          <w:p w:rsidR="00153624" w:rsidRDefault="00D46654">
            <w:pPr>
              <w:spacing w:after="0" w:line="240" w:lineRule="auto"/>
            </w:pPr>
            <w:r>
              <w:rPr>
                <w:b/>
                <w:sz w:val="16"/>
              </w:rPr>
              <w:t>Approval status</w:t>
            </w:r>
          </w:p>
        </w:tc>
      </w:tr>
      <w:tr w:rsidR="00153624">
        <w:trPr>
          <w:jc w:val="center"/>
        </w:trPr>
        <w:tc>
          <w:tcPr>
            <w:tcW w:w="1694" w:type="dxa"/>
          </w:tcPr>
          <w:p w:rsidR="00153624" w:rsidRDefault="00D46654">
            <w:pPr>
              <w:spacing w:after="0" w:line="240" w:lineRule="auto"/>
            </w:pPr>
            <w:r>
              <w:rPr>
                <w:sz w:val="16"/>
              </w:rPr>
              <w:t>Concept review</w:t>
            </w:r>
          </w:p>
        </w:tc>
        <w:tc>
          <w:tcPr>
            <w:tcW w:w="1694" w:type="dxa"/>
          </w:tcPr>
          <w:p w:rsidR="00153624" w:rsidRDefault="00D46654">
            <w:pPr>
              <w:spacing w:after="0" w:line="240" w:lineRule="auto"/>
            </w:pPr>
            <w:r>
              <w:rPr>
                <w:sz w:val="16"/>
              </w:rPr>
              <w:t>User needs, intended use, business case, preliminary hazards.</w:t>
            </w:r>
          </w:p>
        </w:tc>
        <w:tc>
          <w:tcPr>
            <w:tcW w:w="1694" w:type="dxa"/>
          </w:tcPr>
          <w:p w:rsidR="00153624" w:rsidRDefault="00D46654">
            <w:pPr>
              <w:spacing w:after="0" w:line="240" w:lineRule="auto"/>
            </w:pPr>
            <w:r>
              <w:rPr>
                <w:sz w:val="16"/>
              </w:rPr>
              <w:t>Proceed to planning.</w:t>
            </w:r>
          </w:p>
        </w:tc>
        <w:tc>
          <w:tcPr>
            <w:tcW w:w="1694" w:type="dxa"/>
          </w:tcPr>
          <w:p w:rsidR="00153624" w:rsidRDefault="00D46654">
            <w:pPr>
              <w:spacing w:after="0" w:line="240" w:lineRule="auto"/>
            </w:pPr>
            <w:r>
              <w:rPr>
                <w:sz w:val="16"/>
              </w:rPr>
              <w:t xml:space="preserve">Clarify </w:t>
            </w:r>
            <w:r>
              <w:rPr>
                <w:sz w:val="16"/>
              </w:rPr>
              <w:t>home-use environment assumptions.</w:t>
            </w:r>
          </w:p>
        </w:tc>
        <w:tc>
          <w:tcPr>
            <w:tcW w:w="1694" w:type="dxa"/>
          </w:tcPr>
          <w:p w:rsidR="00153624" w:rsidRDefault="00D46654">
            <w:pPr>
              <w:spacing w:after="0" w:line="240" w:lineRule="auto"/>
            </w:pPr>
            <w:r>
              <w:rPr>
                <w:sz w:val="16"/>
              </w:rPr>
              <w:t>Sponsor, R&amp;D, Quality, Regulatory, Clinical</w:t>
            </w:r>
          </w:p>
        </w:tc>
        <w:tc>
          <w:tcPr>
            <w:tcW w:w="1694" w:type="dxa"/>
          </w:tcPr>
          <w:p w:rsidR="00153624" w:rsidRDefault="00D46654">
            <w:pPr>
              <w:spacing w:after="0" w:line="240" w:lineRule="auto"/>
            </w:pPr>
            <w:r>
              <w:rPr>
                <w:sz w:val="16"/>
              </w:rPr>
              <w:t>Approved with actions</w:t>
            </w:r>
          </w:p>
        </w:tc>
      </w:tr>
      <w:tr w:rsidR="00153624">
        <w:trPr>
          <w:jc w:val="center"/>
        </w:trPr>
        <w:tc>
          <w:tcPr>
            <w:tcW w:w="1694" w:type="dxa"/>
          </w:tcPr>
          <w:p w:rsidR="00153624" w:rsidRDefault="00D46654">
            <w:pPr>
              <w:spacing w:after="0" w:line="240" w:lineRule="auto"/>
            </w:pPr>
            <w:r>
              <w:rPr>
                <w:sz w:val="16"/>
              </w:rPr>
              <w:t>Planning review</w:t>
            </w:r>
          </w:p>
        </w:tc>
        <w:tc>
          <w:tcPr>
            <w:tcW w:w="1694" w:type="dxa"/>
          </w:tcPr>
          <w:p w:rsidR="00153624" w:rsidRDefault="00D46654">
            <w:pPr>
              <w:spacing w:after="0" w:line="240" w:lineRule="auto"/>
            </w:pPr>
            <w:r>
              <w:rPr>
                <w:sz w:val="16"/>
              </w:rPr>
              <w:t>Design plan, risk plan, standards matrix, regulatory plan.</w:t>
            </w:r>
          </w:p>
        </w:tc>
        <w:tc>
          <w:tcPr>
            <w:tcW w:w="1694" w:type="dxa"/>
          </w:tcPr>
          <w:p w:rsidR="00153624" w:rsidRDefault="00D46654">
            <w:pPr>
              <w:spacing w:after="0" w:line="240" w:lineRule="auto"/>
            </w:pPr>
            <w:r>
              <w:rPr>
                <w:sz w:val="16"/>
              </w:rPr>
              <w:t>Proceed to input definition.</w:t>
            </w:r>
          </w:p>
        </w:tc>
        <w:tc>
          <w:tcPr>
            <w:tcW w:w="1694" w:type="dxa"/>
          </w:tcPr>
          <w:p w:rsidR="00153624" w:rsidRDefault="00D46654">
            <w:pPr>
              <w:spacing w:after="0" w:line="240" w:lineRule="auto"/>
            </w:pPr>
            <w:r>
              <w:rPr>
                <w:sz w:val="16"/>
              </w:rPr>
              <w:t>Add cybersecurity threat modeling activity.</w:t>
            </w:r>
          </w:p>
        </w:tc>
        <w:tc>
          <w:tcPr>
            <w:tcW w:w="1694" w:type="dxa"/>
          </w:tcPr>
          <w:p w:rsidR="00153624" w:rsidRDefault="00D46654">
            <w:pPr>
              <w:spacing w:after="0" w:line="240" w:lineRule="auto"/>
            </w:pPr>
            <w:r>
              <w:rPr>
                <w:sz w:val="16"/>
              </w:rPr>
              <w:t>Project</w:t>
            </w:r>
            <w:r>
              <w:rPr>
                <w:sz w:val="16"/>
              </w:rPr>
              <w:t xml:space="preserve"> Manager, Quality, Regulatory, Software</w:t>
            </w:r>
          </w:p>
        </w:tc>
        <w:tc>
          <w:tcPr>
            <w:tcW w:w="1694" w:type="dxa"/>
          </w:tcPr>
          <w:p w:rsidR="00153624" w:rsidRDefault="00D46654">
            <w:pPr>
              <w:spacing w:after="0" w:line="240" w:lineRule="auto"/>
            </w:pPr>
            <w:r>
              <w:rPr>
                <w:sz w:val="16"/>
              </w:rPr>
              <w:t>Approved</w:t>
            </w:r>
          </w:p>
        </w:tc>
      </w:tr>
      <w:tr w:rsidR="00153624">
        <w:trPr>
          <w:jc w:val="center"/>
        </w:trPr>
        <w:tc>
          <w:tcPr>
            <w:tcW w:w="1694" w:type="dxa"/>
          </w:tcPr>
          <w:p w:rsidR="00153624" w:rsidRDefault="00D46654">
            <w:pPr>
              <w:spacing w:after="0" w:line="240" w:lineRule="auto"/>
            </w:pPr>
            <w:r>
              <w:rPr>
                <w:sz w:val="16"/>
              </w:rPr>
              <w:t>Input review</w:t>
            </w:r>
          </w:p>
        </w:tc>
        <w:tc>
          <w:tcPr>
            <w:tcW w:w="1694" w:type="dxa"/>
          </w:tcPr>
          <w:p w:rsidR="00153624" w:rsidRDefault="00D46654">
            <w:pPr>
              <w:spacing w:after="0" w:line="240" w:lineRule="auto"/>
            </w:pPr>
            <w:r>
              <w:rPr>
                <w:sz w:val="16"/>
              </w:rPr>
              <w:t>Design input specification, traceability, user needs.</w:t>
            </w:r>
          </w:p>
        </w:tc>
        <w:tc>
          <w:tcPr>
            <w:tcW w:w="1694" w:type="dxa"/>
          </w:tcPr>
          <w:p w:rsidR="00153624" w:rsidRDefault="00D46654">
            <w:pPr>
              <w:spacing w:after="0" w:line="240" w:lineRule="auto"/>
            </w:pPr>
            <w:r>
              <w:rPr>
                <w:sz w:val="16"/>
              </w:rPr>
              <w:t>Proceed to detailed design.</w:t>
            </w:r>
          </w:p>
        </w:tc>
        <w:tc>
          <w:tcPr>
            <w:tcW w:w="1694" w:type="dxa"/>
          </w:tcPr>
          <w:p w:rsidR="00153624" w:rsidRDefault="00D46654">
            <w:pPr>
              <w:spacing w:after="0" w:line="240" w:lineRule="auto"/>
            </w:pPr>
            <w:r>
              <w:rPr>
                <w:sz w:val="16"/>
              </w:rPr>
              <w:t>Resolve battery alarm acceptance criterion.</w:t>
            </w:r>
          </w:p>
        </w:tc>
        <w:tc>
          <w:tcPr>
            <w:tcW w:w="1694" w:type="dxa"/>
          </w:tcPr>
          <w:p w:rsidR="00153624" w:rsidRDefault="00D46654">
            <w:pPr>
              <w:spacing w:after="0" w:line="240" w:lineRule="auto"/>
            </w:pPr>
            <w:r>
              <w:rPr>
                <w:sz w:val="16"/>
              </w:rPr>
              <w:t>Systems, Quality, Risk, Clinical, Service</w:t>
            </w:r>
          </w:p>
        </w:tc>
        <w:tc>
          <w:tcPr>
            <w:tcW w:w="1694" w:type="dxa"/>
          </w:tcPr>
          <w:p w:rsidR="00153624" w:rsidRDefault="00D46654">
            <w:pPr>
              <w:spacing w:after="0" w:line="240" w:lineRule="auto"/>
            </w:pPr>
            <w:r>
              <w:rPr>
                <w:sz w:val="16"/>
              </w:rPr>
              <w:t>Approved with actions</w:t>
            </w:r>
          </w:p>
        </w:tc>
      </w:tr>
      <w:tr w:rsidR="00153624">
        <w:trPr>
          <w:jc w:val="center"/>
        </w:trPr>
        <w:tc>
          <w:tcPr>
            <w:tcW w:w="1694" w:type="dxa"/>
          </w:tcPr>
          <w:p w:rsidR="00153624" w:rsidRDefault="00D46654">
            <w:pPr>
              <w:spacing w:after="0" w:line="240" w:lineRule="auto"/>
            </w:pPr>
            <w:r>
              <w:rPr>
                <w:sz w:val="16"/>
              </w:rPr>
              <w:t>Ou</w:t>
            </w:r>
            <w:r>
              <w:rPr>
                <w:sz w:val="16"/>
              </w:rPr>
              <w:t>tput review</w:t>
            </w:r>
          </w:p>
        </w:tc>
        <w:tc>
          <w:tcPr>
            <w:tcW w:w="1694" w:type="dxa"/>
          </w:tcPr>
          <w:p w:rsidR="00153624" w:rsidRDefault="00D46654">
            <w:pPr>
              <w:spacing w:after="0" w:line="240" w:lineRule="auto"/>
            </w:pPr>
            <w:r>
              <w:rPr>
                <w:sz w:val="16"/>
              </w:rPr>
              <w:t>Drawings, software architecture, labeling, manufacturing concept.</w:t>
            </w:r>
          </w:p>
        </w:tc>
        <w:tc>
          <w:tcPr>
            <w:tcW w:w="1694" w:type="dxa"/>
          </w:tcPr>
          <w:p w:rsidR="00153624" w:rsidRDefault="00D46654">
            <w:pPr>
              <w:spacing w:after="0" w:line="240" w:lineRule="auto"/>
            </w:pPr>
            <w:r>
              <w:rPr>
                <w:sz w:val="16"/>
              </w:rPr>
              <w:t>Proceed to V&amp;V planning.</w:t>
            </w:r>
          </w:p>
        </w:tc>
        <w:tc>
          <w:tcPr>
            <w:tcW w:w="1694" w:type="dxa"/>
          </w:tcPr>
          <w:p w:rsidR="00153624" w:rsidRDefault="00D46654">
            <w:pPr>
              <w:spacing w:after="0" w:line="240" w:lineRule="auto"/>
            </w:pPr>
            <w:r>
              <w:rPr>
                <w:sz w:val="16"/>
              </w:rPr>
              <w:t>Update IFU warnings based on risk analysis.</w:t>
            </w:r>
          </w:p>
        </w:tc>
        <w:tc>
          <w:tcPr>
            <w:tcW w:w="1694" w:type="dxa"/>
          </w:tcPr>
          <w:p w:rsidR="00153624" w:rsidRDefault="00D46654">
            <w:pPr>
              <w:spacing w:after="0" w:line="240" w:lineRule="auto"/>
            </w:pPr>
            <w:r>
              <w:rPr>
                <w:sz w:val="16"/>
              </w:rPr>
              <w:t>Engineering, Quality, Manufacturing, Labeling</w:t>
            </w:r>
          </w:p>
        </w:tc>
        <w:tc>
          <w:tcPr>
            <w:tcW w:w="1694" w:type="dxa"/>
          </w:tcPr>
          <w:p w:rsidR="00153624" w:rsidRDefault="00D46654">
            <w:pPr>
              <w:spacing w:after="0" w:line="240" w:lineRule="auto"/>
            </w:pPr>
            <w:r>
              <w:rPr>
                <w:sz w:val="16"/>
              </w:rPr>
              <w:t>Approved with actions</w:t>
            </w:r>
          </w:p>
        </w:tc>
      </w:tr>
      <w:tr w:rsidR="00153624">
        <w:trPr>
          <w:jc w:val="center"/>
        </w:trPr>
        <w:tc>
          <w:tcPr>
            <w:tcW w:w="1694" w:type="dxa"/>
          </w:tcPr>
          <w:p w:rsidR="00153624" w:rsidRDefault="00D46654">
            <w:pPr>
              <w:spacing w:after="0" w:line="240" w:lineRule="auto"/>
            </w:pPr>
            <w:r>
              <w:rPr>
                <w:sz w:val="16"/>
              </w:rPr>
              <w:t>V&amp;V readiness review</w:t>
            </w:r>
          </w:p>
        </w:tc>
        <w:tc>
          <w:tcPr>
            <w:tcW w:w="1694" w:type="dxa"/>
          </w:tcPr>
          <w:p w:rsidR="00153624" w:rsidRDefault="00D46654">
            <w:pPr>
              <w:spacing w:after="0" w:line="240" w:lineRule="auto"/>
            </w:pPr>
            <w:r>
              <w:rPr>
                <w:sz w:val="16"/>
              </w:rPr>
              <w:t xml:space="preserve">Protocols, sample </w:t>
            </w:r>
            <w:r>
              <w:rPr>
                <w:sz w:val="16"/>
              </w:rPr>
              <w:t>size rationale, test equipment, acceptance criteria.</w:t>
            </w:r>
          </w:p>
        </w:tc>
        <w:tc>
          <w:tcPr>
            <w:tcW w:w="1694" w:type="dxa"/>
          </w:tcPr>
          <w:p w:rsidR="00153624" w:rsidRDefault="00D46654">
            <w:pPr>
              <w:spacing w:after="0" w:line="240" w:lineRule="auto"/>
            </w:pPr>
            <w:r>
              <w:rPr>
                <w:sz w:val="16"/>
              </w:rPr>
              <w:t>Start formal verification.</w:t>
            </w:r>
          </w:p>
        </w:tc>
        <w:tc>
          <w:tcPr>
            <w:tcW w:w="1694" w:type="dxa"/>
          </w:tcPr>
          <w:p w:rsidR="00153624" w:rsidRDefault="00D46654">
            <w:pPr>
              <w:spacing w:after="0" w:line="240" w:lineRule="auto"/>
            </w:pPr>
            <w:r>
              <w:rPr>
                <w:sz w:val="16"/>
              </w:rPr>
              <w:t>Calibrate test fixture before protocol execution.</w:t>
            </w:r>
          </w:p>
        </w:tc>
        <w:tc>
          <w:tcPr>
            <w:tcW w:w="1694" w:type="dxa"/>
          </w:tcPr>
          <w:p w:rsidR="00153624" w:rsidRDefault="00D46654">
            <w:pPr>
              <w:spacing w:after="0" w:line="240" w:lineRule="auto"/>
            </w:pPr>
            <w:r>
              <w:rPr>
                <w:sz w:val="16"/>
              </w:rPr>
              <w:t>V&amp;V, Quality, Metrology, Regulatory</w:t>
            </w:r>
          </w:p>
        </w:tc>
        <w:tc>
          <w:tcPr>
            <w:tcW w:w="1694" w:type="dxa"/>
          </w:tcPr>
          <w:p w:rsidR="00153624" w:rsidRDefault="00D46654">
            <w:pPr>
              <w:spacing w:after="0" w:line="240" w:lineRule="auto"/>
            </w:pPr>
            <w:r>
              <w:rPr>
                <w:sz w:val="16"/>
              </w:rPr>
              <w:t>Approved</w:t>
            </w:r>
          </w:p>
        </w:tc>
      </w:tr>
      <w:tr w:rsidR="00153624">
        <w:trPr>
          <w:jc w:val="center"/>
        </w:trPr>
        <w:tc>
          <w:tcPr>
            <w:tcW w:w="1694" w:type="dxa"/>
          </w:tcPr>
          <w:p w:rsidR="00153624" w:rsidRDefault="00D46654">
            <w:pPr>
              <w:spacing w:after="0" w:line="240" w:lineRule="auto"/>
            </w:pPr>
            <w:r>
              <w:rPr>
                <w:sz w:val="16"/>
              </w:rPr>
              <w:t>Transfer review</w:t>
            </w:r>
          </w:p>
        </w:tc>
        <w:tc>
          <w:tcPr>
            <w:tcW w:w="1694" w:type="dxa"/>
          </w:tcPr>
          <w:p w:rsidR="00153624" w:rsidRDefault="00D46654">
            <w:pPr>
              <w:spacing w:after="0" w:line="240" w:lineRule="auto"/>
            </w:pPr>
            <w:r>
              <w:rPr>
                <w:sz w:val="16"/>
              </w:rPr>
              <w:t>DMR, validation reports, training, supplier readiness.</w:t>
            </w:r>
          </w:p>
        </w:tc>
        <w:tc>
          <w:tcPr>
            <w:tcW w:w="1694" w:type="dxa"/>
          </w:tcPr>
          <w:p w:rsidR="00153624" w:rsidRDefault="00D46654">
            <w:pPr>
              <w:spacing w:after="0" w:line="240" w:lineRule="auto"/>
            </w:pPr>
            <w:r>
              <w:rPr>
                <w:sz w:val="16"/>
              </w:rPr>
              <w:t>Authorize</w:t>
            </w:r>
            <w:r>
              <w:rPr>
                <w:sz w:val="16"/>
              </w:rPr>
              <w:t xml:space="preserve"> pilot production.</w:t>
            </w:r>
          </w:p>
        </w:tc>
        <w:tc>
          <w:tcPr>
            <w:tcW w:w="1694" w:type="dxa"/>
          </w:tcPr>
          <w:p w:rsidR="00153624" w:rsidRDefault="00D46654">
            <w:pPr>
              <w:spacing w:after="0" w:line="240" w:lineRule="auto"/>
            </w:pPr>
            <w:r>
              <w:rPr>
                <w:sz w:val="16"/>
              </w:rPr>
              <w:t>Complete supplier PPAP evidence.</w:t>
            </w:r>
          </w:p>
        </w:tc>
        <w:tc>
          <w:tcPr>
            <w:tcW w:w="1694" w:type="dxa"/>
          </w:tcPr>
          <w:p w:rsidR="00153624" w:rsidRDefault="00D46654">
            <w:pPr>
              <w:spacing w:after="0" w:line="240" w:lineRule="auto"/>
            </w:pPr>
            <w:r>
              <w:rPr>
                <w:sz w:val="16"/>
              </w:rPr>
              <w:t>Operations, Quality, Supplier Quality, Regulatory</w:t>
            </w:r>
          </w:p>
        </w:tc>
        <w:tc>
          <w:tcPr>
            <w:tcW w:w="1694" w:type="dxa"/>
          </w:tcPr>
          <w:p w:rsidR="00153624" w:rsidRDefault="00D46654">
            <w:pPr>
              <w:spacing w:after="0" w:line="240" w:lineRule="auto"/>
            </w:pPr>
            <w:r>
              <w:rPr>
                <w:sz w:val="16"/>
              </w:rPr>
              <w:t>Conditional approval</w:t>
            </w:r>
          </w:p>
        </w:tc>
      </w:tr>
    </w:tbl>
    <w:p w:rsidR="00153624" w:rsidRDefault="00153624"/>
    <w:p w:rsidR="00153624" w:rsidRDefault="00D46654">
      <w:pPr>
        <w:spacing w:before="40" w:after="160"/>
        <w:jc w:val="both"/>
      </w:pPr>
      <w:r>
        <w:rPr>
          <w:i/>
          <w:color w:val="C00000"/>
        </w:rPr>
        <w:t xml:space="preserve">[Note] for implementation consultants: Do not close a design review simply because a meeting occurred. The record must show the </w:t>
      </w:r>
      <w:r>
        <w:rPr>
          <w:i/>
          <w:color w:val="C00000"/>
        </w:rPr>
        <w:t>evidence reviewed, the decisions made, and how unresolved items are controlled.</w:t>
      </w:r>
    </w:p>
    <w:p w:rsidR="00153624" w:rsidRDefault="00D46654">
      <w:pPr>
        <w:pStyle w:val="Heading1"/>
      </w:pPr>
      <w:r>
        <w:rPr>
          <w:rFonts w:ascii="Cambria" w:eastAsia="Cambria" w:hAnsi="Cambria"/>
        </w:rPr>
        <w:t>10. DESIGN VERIFICATION</w:t>
      </w:r>
    </w:p>
    <w:p w:rsidR="00153624" w:rsidRDefault="00D46654">
      <w:pPr>
        <w:jc w:val="both"/>
      </w:pPr>
      <w:r>
        <w:t xml:space="preserve">Design verification shall confirm that design outputs meet approved design input requirements. Verification methods may include testing, inspection, </w:t>
      </w:r>
      <w:r>
        <w:t>analysis, demonstration, simulation, code review, calculation, comparative analysis, or review of validated supplier evidence. Verification protocols shall define objective acceptance criteria, sample rationale, equipment, method, environmental conditions,</w:t>
      </w:r>
      <w:r>
        <w:t xml:space="preserve"> data recording requirements, deviations, and responsibilities before execution.</w:t>
      </w:r>
    </w:p>
    <w:p w:rsidR="00153624" w:rsidRDefault="00D46654">
      <w:pPr>
        <w:jc w:val="both"/>
      </w:pPr>
      <w:r>
        <w:t xml:space="preserve">Verification failures shall be documented and dispositioned through the applicable nonconformity, deviation, issue management, design change, or CAPA process. Re-verification </w:t>
      </w:r>
      <w:r>
        <w:t>shall be performed when changes could affect previously verified requirements. Verification reports shall include results, deviations, statistical analysis where applicable, conclusion, unresolved anomalies, and approval.</w:t>
      </w:r>
    </w:p>
    <w:p w:rsidR="00153624" w:rsidRDefault="00D46654">
      <w:pPr>
        <w:pStyle w:val="Heading2"/>
      </w:pPr>
      <w:r>
        <w:rPr>
          <w:rFonts w:ascii="Cambria" w:eastAsia="Cambria" w:hAnsi="Cambria"/>
        </w:rPr>
        <w:t>VERIFICATION TRACEABILITY MATRIX</w:t>
      </w:r>
    </w:p>
    <w:p w:rsidR="00153624" w:rsidRDefault="00D46654">
      <w:pPr>
        <w:jc w:val="both"/>
      </w:pPr>
      <w:r>
        <w:t>U</w:t>
      </w:r>
      <w:r>
        <w:t>se the blank table below to document organization-specific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Requirement ID</w:t>
            </w:r>
          </w:p>
        </w:tc>
        <w:tc>
          <w:tcPr>
            <w:tcW w:w="1694" w:type="dxa"/>
            <w:shd w:val="clear" w:color="auto" w:fill="FCE4D6"/>
            <w:vAlign w:val="center"/>
          </w:tcPr>
          <w:p w:rsidR="00153624" w:rsidRDefault="00D46654">
            <w:pPr>
              <w:spacing w:after="0" w:line="240" w:lineRule="auto"/>
            </w:pPr>
            <w:r>
              <w:rPr>
                <w:b/>
                <w:sz w:val="16"/>
              </w:rPr>
              <w:t>Design output</w:t>
            </w:r>
          </w:p>
        </w:tc>
        <w:tc>
          <w:tcPr>
            <w:tcW w:w="1694" w:type="dxa"/>
            <w:shd w:val="clear" w:color="auto" w:fill="FCE4D6"/>
            <w:vAlign w:val="center"/>
          </w:tcPr>
          <w:p w:rsidR="00153624" w:rsidRDefault="00D46654">
            <w:pPr>
              <w:spacing w:after="0" w:line="240" w:lineRule="auto"/>
            </w:pPr>
            <w:r>
              <w:rPr>
                <w:b/>
                <w:sz w:val="16"/>
              </w:rPr>
              <w:t>Verification protocol</w:t>
            </w:r>
          </w:p>
        </w:tc>
        <w:tc>
          <w:tcPr>
            <w:tcW w:w="1694" w:type="dxa"/>
            <w:shd w:val="clear" w:color="auto" w:fill="FCE4D6"/>
            <w:vAlign w:val="center"/>
          </w:tcPr>
          <w:p w:rsidR="00153624" w:rsidRDefault="00D46654">
            <w:pPr>
              <w:spacing w:after="0" w:line="240" w:lineRule="auto"/>
            </w:pPr>
            <w:r>
              <w:rPr>
                <w:b/>
                <w:sz w:val="16"/>
              </w:rPr>
              <w:t>Ac</w:t>
            </w:r>
            <w:r>
              <w:rPr>
                <w:b/>
                <w:sz w:val="16"/>
              </w:rPr>
              <w:t>ceptance criterion</w:t>
            </w:r>
          </w:p>
        </w:tc>
        <w:tc>
          <w:tcPr>
            <w:tcW w:w="1694" w:type="dxa"/>
            <w:shd w:val="clear" w:color="auto" w:fill="FCE4D6"/>
            <w:vAlign w:val="center"/>
          </w:tcPr>
          <w:p w:rsidR="00153624" w:rsidRDefault="00D46654">
            <w:pPr>
              <w:spacing w:after="0" w:line="240" w:lineRule="auto"/>
            </w:pPr>
            <w:r>
              <w:rPr>
                <w:b/>
                <w:sz w:val="16"/>
              </w:rPr>
              <w:t>Result</w:t>
            </w:r>
          </w:p>
        </w:tc>
        <w:tc>
          <w:tcPr>
            <w:tcW w:w="1694" w:type="dxa"/>
            <w:shd w:val="clear" w:color="auto" w:fill="FCE4D6"/>
            <w:vAlign w:val="center"/>
          </w:tcPr>
          <w:p w:rsidR="00153624" w:rsidRDefault="00D46654">
            <w:pPr>
              <w:spacing w:after="0" w:line="240" w:lineRule="auto"/>
            </w:pPr>
            <w:r>
              <w:rPr>
                <w:b/>
                <w:sz w:val="16"/>
              </w:rPr>
              <w:t>Report reference</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Requirement ID</w:t>
            </w:r>
          </w:p>
        </w:tc>
        <w:tc>
          <w:tcPr>
            <w:tcW w:w="1694" w:type="dxa"/>
            <w:shd w:val="clear" w:color="auto" w:fill="FCE4D6"/>
            <w:vAlign w:val="center"/>
          </w:tcPr>
          <w:p w:rsidR="00153624" w:rsidRDefault="00D46654">
            <w:pPr>
              <w:spacing w:after="0" w:line="240" w:lineRule="auto"/>
            </w:pPr>
            <w:r>
              <w:rPr>
                <w:b/>
                <w:sz w:val="16"/>
              </w:rPr>
              <w:t>Design output</w:t>
            </w:r>
          </w:p>
        </w:tc>
        <w:tc>
          <w:tcPr>
            <w:tcW w:w="1694" w:type="dxa"/>
            <w:shd w:val="clear" w:color="auto" w:fill="FCE4D6"/>
            <w:vAlign w:val="center"/>
          </w:tcPr>
          <w:p w:rsidR="00153624" w:rsidRDefault="00D46654">
            <w:pPr>
              <w:spacing w:after="0" w:line="240" w:lineRule="auto"/>
            </w:pPr>
            <w:r>
              <w:rPr>
                <w:b/>
                <w:sz w:val="16"/>
              </w:rPr>
              <w:t>Verification protocol</w:t>
            </w:r>
          </w:p>
        </w:tc>
        <w:tc>
          <w:tcPr>
            <w:tcW w:w="1694" w:type="dxa"/>
            <w:shd w:val="clear" w:color="auto" w:fill="FCE4D6"/>
            <w:vAlign w:val="center"/>
          </w:tcPr>
          <w:p w:rsidR="00153624" w:rsidRDefault="00D46654">
            <w:pPr>
              <w:spacing w:after="0" w:line="240" w:lineRule="auto"/>
            </w:pPr>
            <w:r>
              <w:rPr>
                <w:b/>
                <w:sz w:val="16"/>
              </w:rPr>
              <w:t>Acceptance criterion</w:t>
            </w:r>
          </w:p>
        </w:tc>
        <w:tc>
          <w:tcPr>
            <w:tcW w:w="1694" w:type="dxa"/>
            <w:shd w:val="clear" w:color="auto" w:fill="FCE4D6"/>
            <w:vAlign w:val="center"/>
          </w:tcPr>
          <w:p w:rsidR="00153624" w:rsidRDefault="00D46654">
            <w:pPr>
              <w:spacing w:after="0" w:line="240" w:lineRule="auto"/>
            </w:pPr>
            <w:r>
              <w:rPr>
                <w:b/>
                <w:sz w:val="16"/>
              </w:rPr>
              <w:t>Result</w:t>
            </w:r>
          </w:p>
        </w:tc>
        <w:tc>
          <w:tcPr>
            <w:tcW w:w="1694" w:type="dxa"/>
            <w:shd w:val="clear" w:color="auto" w:fill="FCE4D6"/>
            <w:vAlign w:val="center"/>
          </w:tcPr>
          <w:p w:rsidR="00153624" w:rsidRDefault="00D46654">
            <w:pPr>
              <w:spacing w:after="0" w:line="240" w:lineRule="auto"/>
            </w:pPr>
            <w:r>
              <w:rPr>
                <w:b/>
                <w:sz w:val="16"/>
              </w:rPr>
              <w:t>Report reference</w:t>
            </w:r>
          </w:p>
        </w:tc>
      </w:tr>
      <w:tr w:rsidR="00153624">
        <w:trPr>
          <w:jc w:val="center"/>
        </w:trPr>
        <w:tc>
          <w:tcPr>
            <w:tcW w:w="1694" w:type="dxa"/>
          </w:tcPr>
          <w:p w:rsidR="00153624" w:rsidRDefault="00D46654">
            <w:pPr>
              <w:spacing w:after="0" w:line="240" w:lineRule="auto"/>
            </w:pPr>
            <w:r>
              <w:rPr>
                <w:sz w:val="16"/>
              </w:rPr>
              <w:t>DI-001</w:t>
            </w:r>
          </w:p>
        </w:tc>
        <w:tc>
          <w:tcPr>
            <w:tcW w:w="1694" w:type="dxa"/>
          </w:tcPr>
          <w:p w:rsidR="00153624" w:rsidRDefault="00D46654">
            <w:pPr>
              <w:spacing w:after="0" w:line="240" w:lineRule="auto"/>
            </w:pPr>
            <w:r>
              <w:rPr>
                <w:sz w:val="16"/>
              </w:rPr>
              <w:t>DO-001, DO-002</w:t>
            </w:r>
          </w:p>
        </w:tc>
        <w:tc>
          <w:tcPr>
            <w:tcW w:w="1694" w:type="dxa"/>
          </w:tcPr>
          <w:p w:rsidR="00153624" w:rsidRDefault="00D46654">
            <w:pPr>
              <w:spacing w:after="0" w:line="240" w:lineRule="auto"/>
            </w:pPr>
            <w:r>
              <w:rPr>
                <w:sz w:val="16"/>
              </w:rPr>
              <w:t>VTP-ECG-001</w:t>
            </w:r>
          </w:p>
        </w:tc>
        <w:tc>
          <w:tcPr>
            <w:tcW w:w="1694" w:type="dxa"/>
          </w:tcPr>
          <w:p w:rsidR="00153624" w:rsidRDefault="00D46654">
            <w:pPr>
              <w:spacing w:after="0" w:line="240" w:lineRule="auto"/>
            </w:pPr>
            <w:r>
              <w:rPr>
                <w:sz w:val="16"/>
              </w:rPr>
              <w:t>Heart rate accuracy +/- 3 bpm.</w:t>
            </w:r>
          </w:p>
        </w:tc>
        <w:tc>
          <w:tcPr>
            <w:tcW w:w="1694" w:type="dxa"/>
          </w:tcPr>
          <w:p w:rsidR="00153624" w:rsidRDefault="00D46654">
            <w:pPr>
              <w:spacing w:after="0" w:line="240" w:lineRule="auto"/>
            </w:pPr>
            <w:r>
              <w:rPr>
                <w:sz w:val="16"/>
              </w:rPr>
              <w:t>Pass</w:t>
            </w:r>
          </w:p>
        </w:tc>
        <w:tc>
          <w:tcPr>
            <w:tcW w:w="1694" w:type="dxa"/>
          </w:tcPr>
          <w:p w:rsidR="00153624" w:rsidRDefault="00D46654">
            <w:pPr>
              <w:spacing w:after="0" w:line="240" w:lineRule="auto"/>
            </w:pPr>
            <w:r>
              <w:rPr>
                <w:sz w:val="16"/>
              </w:rPr>
              <w:t>VTR-ECG-001 Rev A</w:t>
            </w:r>
          </w:p>
        </w:tc>
      </w:tr>
      <w:tr w:rsidR="00153624">
        <w:trPr>
          <w:jc w:val="center"/>
        </w:trPr>
        <w:tc>
          <w:tcPr>
            <w:tcW w:w="1694" w:type="dxa"/>
          </w:tcPr>
          <w:p w:rsidR="00153624" w:rsidRDefault="00D46654">
            <w:pPr>
              <w:spacing w:after="0" w:line="240" w:lineRule="auto"/>
            </w:pPr>
            <w:r>
              <w:rPr>
                <w:sz w:val="16"/>
              </w:rPr>
              <w:t>DI-002</w:t>
            </w:r>
          </w:p>
        </w:tc>
        <w:tc>
          <w:tcPr>
            <w:tcW w:w="1694" w:type="dxa"/>
          </w:tcPr>
          <w:p w:rsidR="00153624" w:rsidRDefault="00D46654">
            <w:pPr>
              <w:spacing w:after="0" w:line="240" w:lineRule="auto"/>
            </w:pPr>
            <w:r>
              <w:rPr>
                <w:sz w:val="16"/>
              </w:rPr>
              <w:t>DO-004</w:t>
            </w:r>
          </w:p>
        </w:tc>
        <w:tc>
          <w:tcPr>
            <w:tcW w:w="1694" w:type="dxa"/>
          </w:tcPr>
          <w:p w:rsidR="00153624" w:rsidRDefault="00D46654">
            <w:pPr>
              <w:spacing w:after="0" w:line="240" w:lineRule="auto"/>
            </w:pPr>
            <w:r>
              <w:rPr>
                <w:sz w:val="16"/>
              </w:rPr>
              <w:t>VTP-MECH-003</w:t>
            </w:r>
          </w:p>
        </w:tc>
        <w:tc>
          <w:tcPr>
            <w:tcW w:w="1694" w:type="dxa"/>
          </w:tcPr>
          <w:p w:rsidR="00153624" w:rsidRDefault="00D46654">
            <w:pPr>
              <w:spacing w:after="0" w:line="240" w:lineRule="auto"/>
            </w:pPr>
            <w:r>
              <w:rPr>
                <w:sz w:val="16"/>
              </w:rPr>
              <w:t>No hazardous damage after 1.0 m drop.</w:t>
            </w:r>
          </w:p>
        </w:tc>
        <w:tc>
          <w:tcPr>
            <w:tcW w:w="1694" w:type="dxa"/>
          </w:tcPr>
          <w:p w:rsidR="00153624" w:rsidRDefault="00D46654">
            <w:pPr>
              <w:spacing w:after="0" w:line="240" w:lineRule="auto"/>
            </w:pPr>
            <w:r>
              <w:rPr>
                <w:sz w:val="16"/>
              </w:rPr>
              <w:t>Pass</w:t>
            </w:r>
          </w:p>
        </w:tc>
        <w:tc>
          <w:tcPr>
            <w:tcW w:w="1694" w:type="dxa"/>
          </w:tcPr>
          <w:p w:rsidR="00153624" w:rsidRDefault="00D46654">
            <w:pPr>
              <w:spacing w:after="0" w:line="240" w:lineRule="auto"/>
            </w:pPr>
            <w:r>
              <w:rPr>
                <w:sz w:val="16"/>
              </w:rPr>
              <w:t>VTR-MECH-003 Rev B</w:t>
            </w:r>
          </w:p>
        </w:tc>
      </w:tr>
      <w:tr w:rsidR="00153624">
        <w:trPr>
          <w:jc w:val="center"/>
        </w:trPr>
        <w:tc>
          <w:tcPr>
            <w:tcW w:w="1694" w:type="dxa"/>
          </w:tcPr>
          <w:p w:rsidR="00153624" w:rsidRDefault="00D46654">
            <w:pPr>
              <w:spacing w:after="0" w:line="240" w:lineRule="auto"/>
            </w:pPr>
            <w:r>
              <w:rPr>
                <w:sz w:val="16"/>
              </w:rPr>
              <w:t>DI-003</w:t>
            </w:r>
          </w:p>
        </w:tc>
        <w:tc>
          <w:tcPr>
            <w:tcW w:w="1694" w:type="dxa"/>
          </w:tcPr>
          <w:p w:rsidR="00153624" w:rsidRDefault="00D46654">
            <w:pPr>
              <w:spacing w:after="0" w:line="240" w:lineRule="auto"/>
            </w:pPr>
            <w:r>
              <w:rPr>
                <w:sz w:val="16"/>
              </w:rPr>
              <w:t>DO-003, DO-005</w:t>
            </w:r>
          </w:p>
        </w:tc>
        <w:tc>
          <w:tcPr>
            <w:tcW w:w="1694" w:type="dxa"/>
          </w:tcPr>
          <w:p w:rsidR="00153624" w:rsidRDefault="00D46654">
            <w:pPr>
              <w:spacing w:after="0" w:line="240" w:lineRule="auto"/>
            </w:pPr>
            <w:r>
              <w:rPr>
                <w:sz w:val="16"/>
              </w:rPr>
              <w:t>VTP-SYS-004</w:t>
            </w:r>
          </w:p>
        </w:tc>
        <w:tc>
          <w:tcPr>
            <w:tcW w:w="1694" w:type="dxa"/>
          </w:tcPr>
          <w:p w:rsidR="00153624" w:rsidRDefault="00D46654">
            <w:pPr>
              <w:spacing w:after="0" w:line="240" w:lineRule="auto"/>
            </w:pPr>
            <w:r>
              <w:rPr>
                <w:sz w:val="16"/>
              </w:rPr>
              <w:t>Battery alarm within 10 seconds.</w:t>
            </w:r>
          </w:p>
        </w:tc>
        <w:tc>
          <w:tcPr>
            <w:tcW w:w="1694" w:type="dxa"/>
          </w:tcPr>
          <w:p w:rsidR="00153624" w:rsidRDefault="00D46654">
            <w:pPr>
              <w:spacing w:after="0" w:line="240" w:lineRule="auto"/>
            </w:pPr>
            <w:r>
              <w:rPr>
                <w:sz w:val="16"/>
              </w:rPr>
              <w:t>Pass with deviation accepted.</w:t>
            </w:r>
          </w:p>
        </w:tc>
        <w:tc>
          <w:tcPr>
            <w:tcW w:w="1694" w:type="dxa"/>
          </w:tcPr>
          <w:p w:rsidR="00153624" w:rsidRDefault="00D46654">
            <w:pPr>
              <w:spacing w:after="0" w:line="240" w:lineRule="auto"/>
            </w:pPr>
            <w:r>
              <w:rPr>
                <w:sz w:val="16"/>
              </w:rPr>
              <w:t>VTR-SYS-004 Rev C</w:t>
            </w:r>
          </w:p>
        </w:tc>
      </w:tr>
      <w:tr w:rsidR="00153624">
        <w:trPr>
          <w:jc w:val="center"/>
        </w:trPr>
        <w:tc>
          <w:tcPr>
            <w:tcW w:w="1694" w:type="dxa"/>
          </w:tcPr>
          <w:p w:rsidR="00153624" w:rsidRDefault="00D46654">
            <w:pPr>
              <w:spacing w:after="0" w:line="240" w:lineRule="auto"/>
            </w:pPr>
            <w:r>
              <w:rPr>
                <w:sz w:val="16"/>
              </w:rPr>
              <w:t>DI-004</w:t>
            </w:r>
          </w:p>
        </w:tc>
        <w:tc>
          <w:tcPr>
            <w:tcW w:w="1694" w:type="dxa"/>
          </w:tcPr>
          <w:p w:rsidR="00153624" w:rsidRDefault="00D46654">
            <w:pPr>
              <w:spacing w:after="0" w:line="240" w:lineRule="auto"/>
            </w:pPr>
            <w:r>
              <w:rPr>
                <w:sz w:val="16"/>
              </w:rPr>
              <w:t>DO-005</w:t>
            </w:r>
          </w:p>
        </w:tc>
        <w:tc>
          <w:tcPr>
            <w:tcW w:w="1694" w:type="dxa"/>
          </w:tcPr>
          <w:p w:rsidR="00153624" w:rsidRDefault="00D46654">
            <w:pPr>
              <w:spacing w:after="0" w:line="240" w:lineRule="auto"/>
            </w:pPr>
            <w:r>
              <w:rPr>
                <w:sz w:val="16"/>
              </w:rPr>
              <w:t>VTP-USAB-002</w:t>
            </w:r>
          </w:p>
        </w:tc>
        <w:tc>
          <w:tcPr>
            <w:tcW w:w="1694" w:type="dxa"/>
          </w:tcPr>
          <w:p w:rsidR="00153624" w:rsidRDefault="00D46654">
            <w:pPr>
              <w:spacing w:after="0" w:line="240" w:lineRule="auto"/>
            </w:pPr>
            <w:r>
              <w:rPr>
                <w:sz w:val="16"/>
              </w:rPr>
              <w:t>Setup task support confirmed before validation.</w:t>
            </w:r>
          </w:p>
        </w:tc>
        <w:tc>
          <w:tcPr>
            <w:tcW w:w="1694" w:type="dxa"/>
          </w:tcPr>
          <w:p w:rsidR="00153624" w:rsidRDefault="00D46654">
            <w:pPr>
              <w:spacing w:after="0" w:line="240" w:lineRule="auto"/>
            </w:pPr>
            <w:r>
              <w:rPr>
                <w:sz w:val="16"/>
              </w:rPr>
              <w:t>Pass</w:t>
            </w:r>
          </w:p>
        </w:tc>
        <w:tc>
          <w:tcPr>
            <w:tcW w:w="1694" w:type="dxa"/>
          </w:tcPr>
          <w:p w:rsidR="00153624" w:rsidRDefault="00D46654">
            <w:pPr>
              <w:spacing w:after="0" w:line="240" w:lineRule="auto"/>
            </w:pPr>
            <w:r>
              <w:rPr>
                <w:sz w:val="16"/>
              </w:rPr>
              <w:t>VTR-USAB-002 Rev A</w:t>
            </w:r>
          </w:p>
        </w:tc>
      </w:tr>
      <w:tr w:rsidR="00153624">
        <w:trPr>
          <w:jc w:val="center"/>
        </w:trPr>
        <w:tc>
          <w:tcPr>
            <w:tcW w:w="1694" w:type="dxa"/>
          </w:tcPr>
          <w:p w:rsidR="00153624" w:rsidRDefault="00D46654">
            <w:pPr>
              <w:spacing w:after="0" w:line="240" w:lineRule="auto"/>
            </w:pPr>
            <w:r>
              <w:rPr>
                <w:sz w:val="16"/>
              </w:rPr>
              <w:t>DI-005</w:t>
            </w:r>
          </w:p>
        </w:tc>
        <w:tc>
          <w:tcPr>
            <w:tcW w:w="1694" w:type="dxa"/>
          </w:tcPr>
          <w:p w:rsidR="00153624" w:rsidRDefault="00D46654">
            <w:pPr>
              <w:spacing w:after="0" w:line="240" w:lineRule="auto"/>
            </w:pPr>
            <w:r>
              <w:rPr>
                <w:sz w:val="16"/>
              </w:rPr>
              <w:t>DO-003</w:t>
            </w:r>
          </w:p>
        </w:tc>
        <w:tc>
          <w:tcPr>
            <w:tcW w:w="1694" w:type="dxa"/>
          </w:tcPr>
          <w:p w:rsidR="00153624" w:rsidRDefault="00D46654">
            <w:pPr>
              <w:spacing w:after="0" w:line="240" w:lineRule="auto"/>
            </w:pPr>
            <w:r>
              <w:rPr>
                <w:sz w:val="16"/>
              </w:rPr>
              <w:t>VTP-SW-015</w:t>
            </w:r>
          </w:p>
        </w:tc>
        <w:tc>
          <w:tcPr>
            <w:tcW w:w="1694" w:type="dxa"/>
          </w:tcPr>
          <w:p w:rsidR="00153624" w:rsidRDefault="00D46654">
            <w:pPr>
              <w:spacing w:after="0" w:line="240" w:lineRule="auto"/>
            </w:pPr>
            <w:r>
              <w:rPr>
                <w:sz w:val="16"/>
              </w:rPr>
              <w:t xml:space="preserve">Critical alarm event logged with </w:t>
            </w:r>
            <w:r>
              <w:rPr>
                <w:sz w:val="16"/>
              </w:rPr>
              <w:t>timestamp.</w:t>
            </w:r>
          </w:p>
        </w:tc>
        <w:tc>
          <w:tcPr>
            <w:tcW w:w="1694" w:type="dxa"/>
          </w:tcPr>
          <w:p w:rsidR="00153624" w:rsidRDefault="00D46654">
            <w:pPr>
              <w:spacing w:after="0" w:line="240" w:lineRule="auto"/>
            </w:pPr>
            <w:r>
              <w:rPr>
                <w:sz w:val="16"/>
              </w:rPr>
              <w:t>Pass</w:t>
            </w:r>
          </w:p>
        </w:tc>
        <w:tc>
          <w:tcPr>
            <w:tcW w:w="1694" w:type="dxa"/>
          </w:tcPr>
          <w:p w:rsidR="00153624" w:rsidRDefault="00D46654">
            <w:pPr>
              <w:spacing w:after="0" w:line="240" w:lineRule="auto"/>
            </w:pPr>
            <w:r>
              <w:rPr>
                <w:sz w:val="16"/>
              </w:rPr>
              <w:t>VTR-SW-015 Rev A</w:t>
            </w:r>
          </w:p>
        </w:tc>
      </w:tr>
      <w:tr w:rsidR="00153624">
        <w:trPr>
          <w:jc w:val="center"/>
        </w:trPr>
        <w:tc>
          <w:tcPr>
            <w:tcW w:w="1694" w:type="dxa"/>
          </w:tcPr>
          <w:p w:rsidR="00153624" w:rsidRDefault="00D46654">
            <w:pPr>
              <w:spacing w:after="0" w:line="240" w:lineRule="auto"/>
            </w:pPr>
            <w:r>
              <w:rPr>
                <w:sz w:val="16"/>
              </w:rPr>
              <w:t>DI-006</w:t>
            </w:r>
          </w:p>
        </w:tc>
        <w:tc>
          <w:tcPr>
            <w:tcW w:w="1694" w:type="dxa"/>
          </w:tcPr>
          <w:p w:rsidR="00153624" w:rsidRDefault="00D46654">
            <w:pPr>
              <w:spacing w:after="0" w:line="240" w:lineRule="auto"/>
            </w:pPr>
            <w:r>
              <w:rPr>
                <w:sz w:val="16"/>
              </w:rPr>
              <w:t>DO-006</w:t>
            </w:r>
          </w:p>
        </w:tc>
        <w:tc>
          <w:tcPr>
            <w:tcW w:w="1694" w:type="dxa"/>
          </w:tcPr>
          <w:p w:rsidR="00153624" w:rsidRDefault="00D46654">
            <w:pPr>
              <w:spacing w:after="0" w:line="240" w:lineRule="auto"/>
            </w:pPr>
            <w:r>
              <w:rPr>
                <w:sz w:val="16"/>
              </w:rPr>
              <w:t>VTP-PKG-006</w:t>
            </w:r>
          </w:p>
        </w:tc>
        <w:tc>
          <w:tcPr>
            <w:tcW w:w="1694" w:type="dxa"/>
          </w:tcPr>
          <w:p w:rsidR="00153624" w:rsidRDefault="00D46654">
            <w:pPr>
              <w:spacing w:after="0" w:line="240" w:lineRule="auto"/>
            </w:pPr>
            <w:r>
              <w:rPr>
                <w:sz w:val="16"/>
              </w:rPr>
              <w:t>Sterile barrier integrity maintained.</w:t>
            </w:r>
          </w:p>
        </w:tc>
        <w:tc>
          <w:tcPr>
            <w:tcW w:w="1694" w:type="dxa"/>
          </w:tcPr>
          <w:p w:rsidR="00153624" w:rsidRDefault="00D46654">
            <w:pPr>
              <w:spacing w:after="0" w:line="240" w:lineRule="auto"/>
            </w:pPr>
            <w:r>
              <w:rPr>
                <w:sz w:val="16"/>
              </w:rPr>
              <w:t>Pass</w:t>
            </w:r>
          </w:p>
        </w:tc>
        <w:tc>
          <w:tcPr>
            <w:tcW w:w="1694" w:type="dxa"/>
          </w:tcPr>
          <w:p w:rsidR="00153624" w:rsidRDefault="00D46654">
            <w:pPr>
              <w:spacing w:after="0" w:line="240" w:lineRule="auto"/>
            </w:pPr>
            <w:r>
              <w:rPr>
                <w:sz w:val="16"/>
              </w:rPr>
              <w:t>VTR-PKG-006 Rev B</w:t>
            </w:r>
          </w:p>
        </w:tc>
      </w:tr>
    </w:tbl>
    <w:p w:rsidR="00153624" w:rsidRDefault="00153624"/>
    <w:p w:rsidR="00153624" w:rsidRDefault="00D46654">
      <w:pPr>
        <w:pStyle w:val="Heading1"/>
      </w:pPr>
      <w:r>
        <w:rPr>
          <w:rFonts w:ascii="Cambria" w:eastAsia="Cambria" w:hAnsi="Cambria"/>
        </w:rPr>
        <w:t>11. DESIGN VALIDATION</w:t>
      </w:r>
    </w:p>
    <w:p w:rsidR="00153624" w:rsidRDefault="00D46654">
      <w:pPr>
        <w:jc w:val="both"/>
      </w:pPr>
      <w:r>
        <w:t xml:space="preserve">Design validation shall confirm that the resulting medical device conforms to defined user needs and intended </w:t>
      </w:r>
      <w:r>
        <w:t>use. Validation shall be performed under defined operating conditions on initial production units, production-equivalent units, or justified equivalents. Validation may include clinical evaluation, performance evaluation, simulated use, summative usability</w:t>
      </w:r>
      <w:r>
        <w:t xml:space="preserve"> validation, packaging validation, shipping validation, shelf-life validation, software validation, installation validation, service validation, and process-output validation where applicable.</w:t>
      </w:r>
    </w:p>
    <w:p w:rsidR="00153624" w:rsidRDefault="00D46654">
      <w:pPr>
        <w:jc w:val="both"/>
      </w:pPr>
      <w:r>
        <w:t xml:space="preserve">Validation protocols shall define intended use, user profiles, </w:t>
      </w:r>
      <w:r>
        <w:t>use environments, representative device configuration, acceptance criteria, sample rationale, data collection, adverse observation handling, deviations, and responsibilities. Validation results shall be documented, reviewed, and approved before design rele</w:t>
      </w:r>
      <w:r>
        <w:t>ase or market authorization as applicable.</w:t>
      </w:r>
    </w:p>
    <w:p w:rsidR="00153624" w:rsidRDefault="00D46654">
      <w:pPr>
        <w:pStyle w:val="Heading2"/>
      </w:pPr>
      <w:r>
        <w:rPr>
          <w:rFonts w:ascii="Cambria" w:eastAsia="Cambria" w:hAnsi="Cambria"/>
        </w:rPr>
        <w:t>VALIDATION PLAN AND EVIDENCE MATRIX</w:t>
      </w:r>
    </w:p>
    <w:p w:rsidR="00153624" w:rsidRDefault="00D46654">
      <w:pPr>
        <w:jc w:val="both"/>
      </w:pPr>
      <w:r>
        <w:t>Use the blank table below to document organization-specific information. Maintain objective evidence, controlled record references, and approval status before releasing this tem</w:t>
      </w:r>
      <w:r>
        <w:t>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Validation activity</w:t>
            </w:r>
          </w:p>
        </w:tc>
        <w:tc>
          <w:tcPr>
            <w:tcW w:w="1694" w:type="dxa"/>
            <w:shd w:val="clear" w:color="auto" w:fill="FCE4D6"/>
            <w:vAlign w:val="center"/>
          </w:tcPr>
          <w:p w:rsidR="00153624" w:rsidRDefault="00D46654">
            <w:pPr>
              <w:spacing w:after="0" w:line="240" w:lineRule="auto"/>
            </w:pPr>
            <w:r>
              <w:rPr>
                <w:b/>
                <w:sz w:val="16"/>
              </w:rPr>
              <w:t>User need / intended use</w:t>
            </w:r>
          </w:p>
        </w:tc>
        <w:tc>
          <w:tcPr>
            <w:tcW w:w="1694" w:type="dxa"/>
            <w:shd w:val="clear" w:color="auto" w:fill="FCE4D6"/>
            <w:vAlign w:val="center"/>
          </w:tcPr>
          <w:p w:rsidR="00153624" w:rsidRDefault="00D46654">
            <w:pPr>
              <w:spacing w:after="0" w:line="240" w:lineRule="auto"/>
            </w:pPr>
            <w:r>
              <w:rPr>
                <w:b/>
                <w:sz w:val="16"/>
              </w:rPr>
              <w:t>Population or sample</w:t>
            </w:r>
          </w:p>
        </w:tc>
        <w:tc>
          <w:tcPr>
            <w:tcW w:w="1694" w:type="dxa"/>
            <w:shd w:val="clear" w:color="auto" w:fill="FCE4D6"/>
            <w:vAlign w:val="center"/>
          </w:tcPr>
          <w:p w:rsidR="00153624" w:rsidRDefault="00D46654">
            <w:pPr>
              <w:spacing w:after="0" w:line="240" w:lineRule="auto"/>
            </w:pPr>
            <w:r>
              <w:rPr>
                <w:b/>
                <w:sz w:val="16"/>
              </w:rPr>
              <w:t>Acceptance criteria</w:t>
            </w:r>
          </w:p>
        </w:tc>
        <w:tc>
          <w:tcPr>
            <w:tcW w:w="1694" w:type="dxa"/>
            <w:shd w:val="clear" w:color="auto" w:fill="FCE4D6"/>
            <w:vAlign w:val="center"/>
          </w:tcPr>
          <w:p w:rsidR="00153624" w:rsidRDefault="00D46654">
            <w:pPr>
              <w:spacing w:after="0" w:line="240" w:lineRule="auto"/>
            </w:pPr>
            <w:r>
              <w:rPr>
                <w:b/>
                <w:sz w:val="16"/>
              </w:rPr>
              <w:t>Status</w:t>
            </w:r>
          </w:p>
        </w:tc>
        <w:tc>
          <w:tcPr>
            <w:tcW w:w="1694" w:type="dxa"/>
            <w:shd w:val="clear" w:color="auto" w:fill="FCE4D6"/>
            <w:vAlign w:val="center"/>
          </w:tcPr>
          <w:p w:rsidR="00153624" w:rsidRDefault="00D46654">
            <w:pPr>
              <w:spacing w:after="0" w:line="240" w:lineRule="auto"/>
            </w:pPr>
            <w:r>
              <w:rPr>
                <w:b/>
                <w:sz w:val="16"/>
              </w:rPr>
              <w:t>Record reference</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lastRenderedPageBreak/>
        <w:t xml:space="preserve">Example table populated with practical entries for a large medical </w:t>
      </w:r>
      <w:r>
        <w:rPr>
          <w:i/>
        </w:rPr>
        <w:t>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Validation activity</w:t>
            </w:r>
          </w:p>
        </w:tc>
        <w:tc>
          <w:tcPr>
            <w:tcW w:w="1694" w:type="dxa"/>
            <w:shd w:val="clear" w:color="auto" w:fill="FCE4D6"/>
            <w:vAlign w:val="center"/>
          </w:tcPr>
          <w:p w:rsidR="00153624" w:rsidRDefault="00D46654">
            <w:pPr>
              <w:spacing w:after="0" w:line="240" w:lineRule="auto"/>
            </w:pPr>
            <w:r>
              <w:rPr>
                <w:b/>
                <w:sz w:val="16"/>
              </w:rPr>
              <w:t>User need / intended use</w:t>
            </w:r>
          </w:p>
        </w:tc>
        <w:tc>
          <w:tcPr>
            <w:tcW w:w="1694" w:type="dxa"/>
            <w:shd w:val="clear" w:color="auto" w:fill="FCE4D6"/>
            <w:vAlign w:val="center"/>
          </w:tcPr>
          <w:p w:rsidR="00153624" w:rsidRDefault="00D46654">
            <w:pPr>
              <w:spacing w:after="0" w:line="240" w:lineRule="auto"/>
            </w:pPr>
            <w:r>
              <w:rPr>
                <w:b/>
                <w:sz w:val="16"/>
              </w:rPr>
              <w:t>Population or sample</w:t>
            </w:r>
          </w:p>
        </w:tc>
        <w:tc>
          <w:tcPr>
            <w:tcW w:w="1694" w:type="dxa"/>
            <w:shd w:val="clear" w:color="auto" w:fill="FCE4D6"/>
            <w:vAlign w:val="center"/>
          </w:tcPr>
          <w:p w:rsidR="00153624" w:rsidRDefault="00D46654">
            <w:pPr>
              <w:spacing w:after="0" w:line="240" w:lineRule="auto"/>
            </w:pPr>
            <w:r>
              <w:rPr>
                <w:b/>
                <w:sz w:val="16"/>
              </w:rPr>
              <w:t>Acceptance criteria</w:t>
            </w:r>
          </w:p>
        </w:tc>
        <w:tc>
          <w:tcPr>
            <w:tcW w:w="1694" w:type="dxa"/>
            <w:shd w:val="clear" w:color="auto" w:fill="FCE4D6"/>
            <w:vAlign w:val="center"/>
          </w:tcPr>
          <w:p w:rsidR="00153624" w:rsidRDefault="00D46654">
            <w:pPr>
              <w:spacing w:after="0" w:line="240" w:lineRule="auto"/>
            </w:pPr>
            <w:r>
              <w:rPr>
                <w:b/>
                <w:sz w:val="16"/>
              </w:rPr>
              <w:t>Status</w:t>
            </w:r>
          </w:p>
        </w:tc>
        <w:tc>
          <w:tcPr>
            <w:tcW w:w="1694" w:type="dxa"/>
            <w:shd w:val="clear" w:color="auto" w:fill="FCE4D6"/>
            <w:vAlign w:val="center"/>
          </w:tcPr>
          <w:p w:rsidR="00153624" w:rsidRDefault="00D46654">
            <w:pPr>
              <w:spacing w:after="0" w:line="240" w:lineRule="auto"/>
            </w:pPr>
            <w:r>
              <w:rPr>
                <w:b/>
                <w:sz w:val="16"/>
              </w:rPr>
              <w:t>Record reference</w:t>
            </w:r>
          </w:p>
        </w:tc>
      </w:tr>
      <w:tr w:rsidR="00153624">
        <w:trPr>
          <w:jc w:val="center"/>
        </w:trPr>
        <w:tc>
          <w:tcPr>
            <w:tcW w:w="1694" w:type="dxa"/>
          </w:tcPr>
          <w:p w:rsidR="00153624" w:rsidRDefault="00D46654">
            <w:pPr>
              <w:spacing w:after="0" w:line="240" w:lineRule="auto"/>
            </w:pPr>
            <w:r>
              <w:rPr>
                <w:sz w:val="16"/>
              </w:rPr>
              <w:t>Summative usability validation</w:t>
            </w:r>
          </w:p>
        </w:tc>
        <w:tc>
          <w:tcPr>
            <w:tcW w:w="1694" w:type="dxa"/>
          </w:tcPr>
          <w:p w:rsidR="00153624" w:rsidRDefault="00D46654">
            <w:pPr>
              <w:spacing w:after="0" w:line="240" w:lineRule="auto"/>
            </w:pPr>
            <w:r>
              <w:rPr>
                <w:sz w:val="16"/>
              </w:rPr>
              <w:t>Trained nurses can set up and monitor patients safely.</w:t>
            </w:r>
          </w:p>
        </w:tc>
        <w:tc>
          <w:tcPr>
            <w:tcW w:w="1694" w:type="dxa"/>
          </w:tcPr>
          <w:p w:rsidR="00153624" w:rsidRDefault="00D46654">
            <w:pPr>
              <w:spacing w:after="0" w:line="240" w:lineRule="auto"/>
            </w:pPr>
            <w:r>
              <w:rPr>
                <w:sz w:val="16"/>
              </w:rPr>
              <w:t xml:space="preserve">15 representative </w:t>
            </w:r>
            <w:r>
              <w:rPr>
                <w:sz w:val="16"/>
              </w:rPr>
              <w:t>nurses.</w:t>
            </w:r>
          </w:p>
        </w:tc>
        <w:tc>
          <w:tcPr>
            <w:tcW w:w="1694" w:type="dxa"/>
          </w:tcPr>
          <w:p w:rsidR="00153624" w:rsidRDefault="00D46654">
            <w:pPr>
              <w:spacing w:after="0" w:line="240" w:lineRule="auto"/>
            </w:pPr>
            <w:r>
              <w:rPr>
                <w:sz w:val="16"/>
              </w:rPr>
              <w:t>No unacceptable use-related residual risk.</w:t>
            </w:r>
          </w:p>
        </w:tc>
        <w:tc>
          <w:tcPr>
            <w:tcW w:w="1694" w:type="dxa"/>
          </w:tcPr>
          <w:p w:rsidR="00153624" w:rsidRDefault="00D46654">
            <w:pPr>
              <w:spacing w:after="0" w:line="240" w:lineRule="auto"/>
            </w:pPr>
            <w:r>
              <w:rPr>
                <w:sz w:val="16"/>
              </w:rPr>
              <w:t>Completed</w:t>
            </w:r>
          </w:p>
        </w:tc>
        <w:tc>
          <w:tcPr>
            <w:tcW w:w="1694" w:type="dxa"/>
          </w:tcPr>
          <w:p w:rsidR="00153624" w:rsidRDefault="00D46654">
            <w:pPr>
              <w:spacing w:after="0" w:line="240" w:lineRule="auto"/>
            </w:pPr>
            <w:r>
              <w:rPr>
                <w:sz w:val="16"/>
              </w:rPr>
              <w:t>UVR-ECG-001</w:t>
            </w:r>
          </w:p>
        </w:tc>
      </w:tr>
      <w:tr w:rsidR="00153624">
        <w:trPr>
          <w:jc w:val="center"/>
        </w:trPr>
        <w:tc>
          <w:tcPr>
            <w:tcW w:w="1694" w:type="dxa"/>
          </w:tcPr>
          <w:p w:rsidR="00153624" w:rsidRDefault="00D46654">
            <w:pPr>
              <w:spacing w:after="0" w:line="240" w:lineRule="auto"/>
            </w:pPr>
            <w:r>
              <w:rPr>
                <w:sz w:val="16"/>
              </w:rPr>
              <w:t>Clinical performance evaluation</w:t>
            </w:r>
          </w:p>
        </w:tc>
        <w:tc>
          <w:tcPr>
            <w:tcW w:w="1694" w:type="dxa"/>
          </w:tcPr>
          <w:p w:rsidR="00153624" w:rsidRDefault="00D46654">
            <w:pPr>
              <w:spacing w:after="0" w:line="240" w:lineRule="auto"/>
            </w:pPr>
            <w:r>
              <w:rPr>
                <w:sz w:val="16"/>
              </w:rPr>
              <w:t>Device detects ECG signals for intended patient population.</w:t>
            </w:r>
          </w:p>
        </w:tc>
        <w:tc>
          <w:tcPr>
            <w:tcW w:w="1694" w:type="dxa"/>
          </w:tcPr>
          <w:p w:rsidR="00153624" w:rsidRDefault="00D46654">
            <w:pPr>
              <w:spacing w:after="0" w:line="240" w:lineRule="auto"/>
            </w:pPr>
            <w:r>
              <w:rPr>
                <w:sz w:val="16"/>
              </w:rPr>
              <w:t>Multisite clinical dataset.</w:t>
            </w:r>
          </w:p>
        </w:tc>
        <w:tc>
          <w:tcPr>
            <w:tcW w:w="1694" w:type="dxa"/>
          </w:tcPr>
          <w:p w:rsidR="00153624" w:rsidRDefault="00D46654">
            <w:pPr>
              <w:spacing w:after="0" w:line="240" w:lineRule="auto"/>
            </w:pPr>
            <w:r>
              <w:rPr>
                <w:sz w:val="16"/>
              </w:rPr>
              <w:t>Performance meets protocol endpoints.</w:t>
            </w:r>
          </w:p>
        </w:tc>
        <w:tc>
          <w:tcPr>
            <w:tcW w:w="1694" w:type="dxa"/>
          </w:tcPr>
          <w:p w:rsidR="00153624" w:rsidRDefault="00D46654">
            <w:pPr>
              <w:spacing w:after="0" w:line="240" w:lineRule="auto"/>
            </w:pPr>
            <w:r>
              <w:rPr>
                <w:sz w:val="16"/>
              </w:rPr>
              <w:t>Completed</w:t>
            </w:r>
          </w:p>
        </w:tc>
        <w:tc>
          <w:tcPr>
            <w:tcW w:w="1694" w:type="dxa"/>
          </w:tcPr>
          <w:p w:rsidR="00153624" w:rsidRDefault="00D46654">
            <w:pPr>
              <w:spacing w:after="0" w:line="240" w:lineRule="auto"/>
            </w:pPr>
            <w:r>
              <w:rPr>
                <w:sz w:val="16"/>
              </w:rPr>
              <w:t>CER/PER-ECG-004</w:t>
            </w:r>
          </w:p>
        </w:tc>
      </w:tr>
      <w:tr w:rsidR="00153624">
        <w:trPr>
          <w:jc w:val="center"/>
        </w:trPr>
        <w:tc>
          <w:tcPr>
            <w:tcW w:w="1694" w:type="dxa"/>
          </w:tcPr>
          <w:p w:rsidR="00153624" w:rsidRDefault="00D46654">
            <w:pPr>
              <w:spacing w:after="0" w:line="240" w:lineRule="auto"/>
            </w:pPr>
            <w:r>
              <w:rPr>
                <w:sz w:val="16"/>
              </w:rPr>
              <w:t>Packaging distribution validation</w:t>
            </w:r>
          </w:p>
        </w:tc>
        <w:tc>
          <w:tcPr>
            <w:tcW w:w="1694" w:type="dxa"/>
          </w:tcPr>
          <w:p w:rsidR="00153624" w:rsidRDefault="00D46654">
            <w:pPr>
              <w:spacing w:after="0" w:line="240" w:lineRule="auto"/>
            </w:pPr>
            <w:r>
              <w:rPr>
                <w:sz w:val="16"/>
              </w:rPr>
              <w:t>Product arrives without damage and maintains sterile barrier.</w:t>
            </w:r>
          </w:p>
        </w:tc>
        <w:tc>
          <w:tcPr>
            <w:tcW w:w="1694" w:type="dxa"/>
          </w:tcPr>
          <w:p w:rsidR="00153624" w:rsidRDefault="00D46654">
            <w:pPr>
              <w:spacing w:after="0" w:line="240" w:lineRule="auto"/>
            </w:pPr>
            <w:r>
              <w:rPr>
                <w:sz w:val="16"/>
              </w:rPr>
              <w:t>3 lots, worst-case shipment profile.</w:t>
            </w:r>
          </w:p>
        </w:tc>
        <w:tc>
          <w:tcPr>
            <w:tcW w:w="1694" w:type="dxa"/>
          </w:tcPr>
          <w:p w:rsidR="00153624" w:rsidRDefault="00D46654">
            <w:pPr>
              <w:spacing w:after="0" w:line="240" w:lineRule="auto"/>
            </w:pPr>
            <w:r>
              <w:rPr>
                <w:sz w:val="16"/>
              </w:rPr>
              <w:t>No seal breach or product damage.</w:t>
            </w:r>
          </w:p>
        </w:tc>
        <w:tc>
          <w:tcPr>
            <w:tcW w:w="1694" w:type="dxa"/>
          </w:tcPr>
          <w:p w:rsidR="00153624" w:rsidRDefault="00D46654">
            <w:pPr>
              <w:spacing w:after="0" w:line="240" w:lineRule="auto"/>
            </w:pPr>
            <w:r>
              <w:rPr>
                <w:sz w:val="16"/>
              </w:rPr>
              <w:t>Completed</w:t>
            </w:r>
          </w:p>
        </w:tc>
        <w:tc>
          <w:tcPr>
            <w:tcW w:w="1694" w:type="dxa"/>
          </w:tcPr>
          <w:p w:rsidR="00153624" w:rsidRDefault="00D46654">
            <w:pPr>
              <w:spacing w:after="0" w:line="240" w:lineRule="auto"/>
            </w:pPr>
            <w:r>
              <w:rPr>
                <w:sz w:val="16"/>
              </w:rPr>
              <w:t>PVR-PKG-007</w:t>
            </w:r>
          </w:p>
        </w:tc>
      </w:tr>
      <w:tr w:rsidR="00153624">
        <w:trPr>
          <w:jc w:val="center"/>
        </w:trPr>
        <w:tc>
          <w:tcPr>
            <w:tcW w:w="1694" w:type="dxa"/>
          </w:tcPr>
          <w:p w:rsidR="00153624" w:rsidRDefault="00D46654">
            <w:pPr>
              <w:spacing w:after="0" w:line="240" w:lineRule="auto"/>
            </w:pPr>
            <w:r>
              <w:rPr>
                <w:sz w:val="16"/>
              </w:rPr>
              <w:t>Installation validation</w:t>
            </w:r>
          </w:p>
        </w:tc>
        <w:tc>
          <w:tcPr>
            <w:tcW w:w="1694" w:type="dxa"/>
          </w:tcPr>
          <w:p w:rsidR="00153624" w:rsidRDefault="00D46654">
            <w:pPr>
              <w:spacing w:after="0" w:line="240" w:lineRule="auto"/>
            </w:pPr>
            <w:r>
              <w:rPr>
                <w:sz w:val="16"/>
              </w:rPr>
              <w:t>Field engineers install d</w:t>
            </w:r>
            <w:r>
              <w:rPr>
                <w:sz w:val="16"/>
              </w:rPr>
              <w:t>evice correctly at hospital site.</w:t>
            </w:r>
          </w:p>
        </w:tc>
        <w:tc>
          <w:tcPr>
            <w:tcW w:w="1694" w:type="dxa"/>
          </w:tcPr>
          <w:p w:rsidR="00153624" w:rsidRDefault="00D46654">
            <w:pPr>
              <w:spacing w:after="0" w:line="240" w:lineRule="auto"/>
            </w:pPr>
            <w:r>
              <w:rPr>
                <w:sz w:val="16"/>
              </w:rPr>
              <w:t>5 simulated installations.</w:t>
            </w:r>
          </w:p>
        </w:tc>
        <w:tc>
          <w:tcPr>
            <w:tcW w:w="1694" w:type="dxa"/>
          </w:tcPr>
          <w:p w:rsidR="00153624" w:rsidRDefault="00D46654">
            <w:pPr>
              <w:spacing w:after="0" w:line="240" w:lineRule="auto"/>
            </w:pPr>
            <w:r>
              <w:rPr>
                <w:sz w:val="16"/>
              </w:rPr>
              <w:t>All critical checks completed.</w:t>
            </w:r>
          </w:p>
        </w:tc>
        <w:tc>
          <w:tcPr>
            <w:tcW w:w="1694" w:type="dxa"/>
          </w:tcPr>
          <w:p w:rsidR="00153624" w:rsidRDefault="00D46654">
            <w:pPr>
              <w:spacing w:after="0" w:line="240" w:lineRule="auto"/>
            </w:pPr>
            <w:r>
              <w:rPr>
                <w:sz w:val="16"/>
              </w:rPr>
              <w:t>Completed</w:t>
            </w:r>
          </w:p>
        </w:tc>
        <w:tc>
          <w:tcPr>
            <w:tcW w:w="1694" w:type="dxa"/>
          </w:tcPr>
          <w:p w:rsidR="00153624" w:rsidRDefault="00D46654">
            <w:pPr>
              <w:spacing w:after="0" w:line="240" w:lineRule="auto"/>
            </w:pPr>
            <w:r>
              <w:rPr>
                <w:sz w:val="16"/>
              </w:rPr>
              <w:t>IVR-SVC-002</w:t>
            </w:r>
          </w:p>
        </w:tc>
      </w:tr>
      <w:tr w:rsidR="00153624">
        <w:trPr>
          <w:jc w:val="center"/>
        </w:trPr>
        <w:tc>
          <w:tcPr>
            <w:tcW w:w="1694" w:type="dxa"/>
          </w:tcPr>
          <w:p w:rsidR="00153624" w:rsidRDefault="00D46654">
            <w:pPr>
              <w:spacing w:after="0" w:line="240" w:lineRule="auto"/>
            </w:pPr>
            <w:r>
              <w:rPr>
                <w:sz w:val="16"/>
              </w:rPr>
              <w:t>Software system validation</w:t>
            </w:r>
          </w:p>
        </w:tc>
        <w:tc>
          <w:tcPr>
            <w:tcW w:w="1694" w:type="dxa"/>
          </w:tcPr>
          <w:p w:rsidR="00153624" w:rsidRDefault="00D46654">
            <w:pPr>
              <w:spacing w:after="0" w:line="240" w:lineRule="auto"/>
            </w:pPr>
            <w:r>
              <w:rPr>
                <w:sz w:val="16"/>
              </w:rPr>
              <w:t>Final integrated system supports intended workflow.</w:t>
            </w:r>
          </w:p>
        </w:tc>
        <w:tc>
          <w:tcPr>
            <w:tcW w:w="1694" w:type="dxa"/>
          </w:tcPr>
          <w:p w:rsidR="00153624" w:rsidRDefault="00D46654">
            <w:pPr>
              <w:spacing w:after="0" w:line="240" w:lineRule="auto"/>
            </w:pPr>
            <w:r>
              <w:rPr>
                <w:sz w:val="16"/>
              </w:rPr>
              <w:t>Production-equivalent build.</w:t>
            </w:r>
          </w:p>
        </w:tc>
        <w:tc>
          <w:tcPr>
            <w:tcW w:w="1694" w:type="dxa"/>
          </w:tcPr>
          <w:p w:rsidR="00153624" w:rsidRDefault="00D46654">
            <w:pPr>
              <w:spacing w:after="0" w:line="240" w:lineRule="auto"/>
            </w:pPr>
            <w:r>
              <w:rPr>
                <w:sz w:val="16"/>
              </w:rPr>
              <w:t>No unresolved critical anomalies.</w:t>
            </w:r>
          </w:p>
        </w:tc>
        <w:tc>
          <w:tcPr>
            <w:tcW w:w="1694" w:type="dxa"/>
          </w:tcPr>
          <w:p w:rsidR="00153624" w:rsidRDefault="00D46654">
            <w:pPr>
              <w:spacing w:after="0" w:line="240" w:lineRule="auto"/>
            </w:pPr>
            <w:r>
              <w:rPr>
                <w:sz w:val="16"/>
              </w:rPr>
              <w:t>Completed</w:t>
            </w:r>
          </w:p>
        </w:tc>
        <w:tc>
          <w:tcPr>
            <w:tcW w:w="1694" w:type="dxa"/>
          </w:tcPr>
          <w:p w:rsidR="00153624" w:rsidRDefault="00D46654">
            <w:pPr>
              <w:spacing w:after="0" w:line="240" w:lineRule="auto"/>
            </w:pPr>
            <w:r>
              <w:rPr>
                <w:sz w:val="16"/>
              </w:rPr>
              <w:t>SVR-ECG-003</w:t>
            </w:r>
          </w:p>
        </w:tc>
      </w:tr>
      <w:tr w:rsidR="00153624">
        <w:trPr>
          <w:jc w:val="center"/>
        </w:trPr>
        <w:tc>
          <w:tcPr>
            <w:tcW w:w="1694" w:type="dxa"/>
          </w:tcPr>
          <w:p w:rsidR="00153624" w:rsidRDefault="00D46654">
            <w:pPr>
              <w:spacing w:after="0" w:line="240" w:lineRule="auto"/>
            </w:pPr>
            <w:r>
              <w:rPr>
                <w:sz w:val="16"/>
              </w:rPr>
              <w:t>Shelf-life validation</w:t>
            </w:r>
          </w:p>
        </w:tc>
        <w:tc>
          <w:tcPr>
            <w:tcW w:w="1694" w:type="dxa"/>
          </w:tcPr>
          <w:p w:rsidR="00153624" w:rsidRDefault="00D46654">
            <w:pPr>
              <w:spacing w:after="0" w:line="240" w:lineRule="auto"/>
            </w:pPr>
            <w:r>
              <w:rPr>
                <w:sz w:val="16"/>
              </w:rPr>
              <w:t>Accessory remains conforming for labeled shelf life.</w:t>
            </w:r>
          </w:p>
        </w:tc>
        <w:tc>
          <w:tcPr>
            <w:tcW w:w="1694" w:type="dxa"/>
          </w:tcPr>
          <w:p w:rsidR="00153624" w:rsidRDefault="00D46654">
            <w:pPr>
              <w:spacing w:after="0" w:line="240" w:lineRule="auto"/>
            </w:pPr>
            <w:r>
              <w:rPr>
                <w:sz w:val="16"/>
              </w:rPr>
              <w:t>Accelerated and real-time aging samples.</w:t>
            </w:r>
          </w:p>
        </w:tc>
        <w:tc>
          <w:tcPr>
            <w:tcW w:w="1694" w:type="dxa"/>
          </w:tcPr>
          <w:p w:rsidR="00153624" w:rsidRDefault="00D46654">
            <w:pPr>
              <w:spacing w:after="0" w:line="240" w:lineRule="auto"/>
            </w:pPr>
            <w:r>
              <w:rPr>
                <w:sz w:val="16"/>
              </w:rPr>
              <w:t>All critical attributes within limits.</w:t>
            </w:r>
          </w:p>
        </w:tc>
        <w:tc>
          <w:tcPr>
            <w:tcW w:w="1694" w:type="dxa"/>
          </w:tcPr>
          <w:p w:rsidR="00153624" w:rsidRDefault="00D46654">
            <w:pPr>
              <w:spacing w:after="0" w:line="240" w:lineRule="auto"/>
            </w:pPr>
            <w:r>
              <w:rPr>
                <w:sz w:val="16"/>
              </w:rPr>
              <w:t>In progress</w:t>
            </w:r>
          </w:p>
        </w:tc>
        <w:tc>
          <w:tcPr>
            <w:tcW w:w="1694" w:type="dxa"/>
          </w:tcPr>
          <w:p w:rsidR="00153624" w:rsidRDefault="00D46654">
            <w:pPr>
              <w:spacing w:after="0" w:line="240" w:lineRule="auto"/>
            </w:pPr>
            <w:r>
              <w:rPr>
                <w:sz w:val="16"/>
              </w:rPr>
              <w:t>SLR-ACC-010</w:t>
            </w:r>
          </w:p>
        </w:tc>
      </w:tr>
    </w:tbl>
    <w:p w:rsidR="00153624" w:rsidRDefault="00153624"/>
    <w:p w:rsidR="00153624" w:rsidRDefault="00D46654">
      <w:pPr>
        <w:spacing w:before="40" w:after="160"/>
        <w:jc w:val="both"/>
      </w:pPr>
      <w:r>
        <w:rPr>
          <w:i/>
          <w:color w:val="C00000"/>
        </w:rPr>
        <w:t xml:space="preserve">[Note] for implementation consultants: Design </w:t>
      </w:r>
      <w:r>
        <w:rPr>
          <w:i/>
          <w:color w:val="C00000"/>
        </w:rPr>
        <w:t>validation is not the same as design verification. Validation must address user needs and intended use, not only specification conformance.</w:t>
      </w:r>
    </w:p>
    <w:p w:rsidR="00153624" w:rsidRDefault="00D46654">
      <w:pPr>
        <w:pStyle w:val="Heading1"/>
      </w:pPr>
      <w:r>
        <w:rPr>
          <w:rFonts w:ascii="Cambria" w:eastAsia="Cambria" w:hAnsi="Cambria"/>
        </w:rPr>
        <w:t>12. DESIGN TRANSFER</w:t>
      </w:r>
    </w:p>
    <w:p w:rsidR="00153624" w:rsidRDefault="00D46654">
      <w:pPr>
        <w:jc w:val="both"/>
      </w:pPr>
      <w:r>
        <w:t>Design transfer shall ensure that approved design outputs are correctly translated into producti</w:t>
      </w:r>
      <w:r>
        <w:t>on specifications, inspection methods, purchasing requirements, service procedures, labeling controls, packaging controls, training materials, and release criteria. Transfer planning shall define manufacturing site readiness, equipment qualification, proce</w:t>
      </w:r>
      <w:r>
        <w:t>ss validation, test method validation, supplier readiness, material availability, configuration management, DMR completeness, DHR requirements, acceptance activities, quality control plans, and post-transfer monitoring.</w:t>
      </w:r>
    </w:p>
    <w:p w:rsidR="00153624" w:rsidRDefault="00D46654">
      <w:pPr>
        <w:pStyle w:val="Heading2"/>
      </w:pPr>
      <w:r>
        <w:rPr>
          <w:rFonts w:ascii="Cambria" w:eastAsia="Cambria" w:hAnsi="Cambria"/>
        </w:rPr>
        <w:t>DESIGN TRANSFER READINESS CHECKLIST</w:t>
      </w:r>
    </w:p>
    <w:p w:rsidR="00153624" w:rsidRDefault="00D46654">
      <w:pPr>
        <w:jc w:val="both"/>
      </w:pPr>
      <w:r>
        <w:t>Use the blank table below to document organization-specific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Readiness item</w:t>
            </w:r>
          </w:p>
        </w:tc>
        <w:tc>
          <w:tcPr>
            <w:tcW w:w="1694" w:type="dxa"/>
            <w:shd w:val="clear" w:color="auto" w:fill="FCE4D6"/>
            <w:vAlign w:val="center"/>
          </w:tcPr>
          <w:p w:rsidR="00153624" w:rsidRDefault="00D46654">
            <w:pPr>
              <w:spacing w:after="0" w:line="240" w:lineRule="auto"/>
            </w:pPr>
            <w:r>
              <w:rPr>
                <w:b/>
                <w:sz w:val="16"/>
              </w:rPr>
              <w:t>Acceptance evidence</w:t>
            </w:r>
          </w:p>
        </w:tc>
        <w:tc>
          <w:tcPr>
            <w:tcW w:w="1694" w:type="dxa"/>
            <w:shd w:val="clear" w:color="auto" w:fill="FCE4D6"/>
            <w:vAlign w:val="center"/>
          </w:tcPr>
          <w:p w:rsidR="00153624" w:rsidRDefault="00D46654">
            <w:pPr>
              <w:spacing w:after="0" w:line="240" w:lineRule="auto"/>
            </w:pPr>
            <w:r>
              <w:rPr>
                <w:b/>
                <w:sz w:val="16"/>
              </w:rPr>
              <w:t>Owner</w:t>
            </w:r>
          </w:p>
        </w:tc>
        <w:tc>
          <w:tcPr>
            <w:tcW w:w="1694" w:type="dxa"/>
            <w:shd w:val="clear" w:color="auto" w:fill="FCE4D6"/>
            <w:vAlign w:val="center"/>
          </w:tcPr>
          <w:p w:rsidR="00153624" w:rsidRDefault="00D46654">
            <w:pPr>
              <w:spacing w:after="0" w:line="240" w:lineRule="auto"/>
            </w:pPr>
            <w:r>
              <w:rPr>
                <w:b/>
                <w:sz w:val="16"/>
              </w:rPr>
              <w:t>Target date</w:t>
            </w:r>
          </w:p>
        </w:tc>
        <w:tc>
          <w:tcPr>
            <w:tcW w:w="1694" w:type="dxa"/>
            <w:shd w:val="clear" w:color="auto" w:fill="FCE4D6"/>
            <w:vAlign w:val="center"/>
          </w:tcPr>
          <w:p w:rsidR="00153624" w:rsidRDefault="00D46654">
            <w:pPr>
              <w:spacing w:after="0" w:line="240" w:lineRule="auto"/>
            </w:pPr>
            <w:r>
              <w:rPr>
                <w:b/>
                <w:sz w:val="16"/>
              </w:rPr>
              <w:t>Status</w:t>
            </w:r>
          </w:p>
        </w:tc>
        <w:tc>
          <w:tcPr>
            <w:tcW w:w="1694" w:type="dxa"/>
            <w:shd w:val="clear" w:color="auto" w:fill="FCE4D6"/>
            <w:vAlign w:val="center"/>
          </w:tcPr>
          <w:p w:rsidR="00153624" w:rsidRDefault="00D46654">
            <w:pPr>
              <w:spacing w:after="0" w:line="240" w:lineRule="auto"/>
            </w:pPr>
            <w:r>
              <w:rPr>
                <w:b/>
                <w:sz w:val="16"/>
              </w:rPr>
              <w:t>Residual risk / action</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Readiness item</w:t>
            </w:r>
          </w:p>
        </w:tc>
        <w:tc>
          <w:tcPr>
            <w:tcW w:w="1694" w:type="dxa"/>
            <w:shd w:val="clear" w:color="auto" w:fill="FCE4D6"/>
            <w:vAlign w:val="center"/>
          </w:tcPr>
          <w:p w:rsidR="00153624" w:rsidRDefault="00D46654">
            <w:pPr>
              <w:spacing w:after="0" w:line="240" w:lineRule="auto"/>
            </w:pPr>
            <w:r>
              <w:rPr>
                <w:b/>
                <w:sz w:val="16"/>
              </w:rPr>
              <w:t>Acceptance evidence</w:t>
            </w:r>
          </w:p>
        </w:tc>
        <w:tc>
          <w:tcPr>
            <w:tcW w:w="1694" w:type="dxa"/>
            <w:shd w:val="clear" w:color="auto" w:fill="FCE4D6"/>
            <w:vAlign w:val="center"/>
          </w:tcPr>
          <w:p w:rsidR="00153624" w:rsidRDefault="00D46654">
            <w:pPr>
              <w:spacing w:after="0" w:line="240" w:lineRule="auto"/>
            </w:pPr>
            <w:r>
              <w:rPr>
                <w:b/>
                <w:sz w:val="16"/>
              </w:rPr>
              <w:t>Owner</w:t>
            </w:r>
          </w:p>
        </w:tc>
        <w:tc>
          <w:tcPr>
            <w:tcW w:w="1694" w:type="dxa"/>
            <w:shd w:val="clear" w:color="auto" w:fill="FCE4D6"/>
            <w:vAlign w:val="center"/>
          </w:tcPr>
          <w:p w:rsidR="00153624" w:rsidRDefault="00D46654">
            <w:pPr>
              <w:spacing w:after="0" w:line="240" w:lineRule="auto"/>
            </w:pPr>
            <w:r>
              <w:rPr>
                <w:b/>
                <w:sz w:val="16"/>
              </w:rPr>
              <w:t>Target date</w:t>
            </w:r>
          </w:p>
        </w:tc>
        <w:tc>
          <w:tcPr>
            <w:tcW w:w="1694" w:type="dxa"/>
            <w:shd w:val="clear" w:color="auto" w:fill="FCE4D6"/>
            <w:vAlign w:val="center"/>
          </w:tcPr>
          <w:p w:rsidR="00153624" w:rsidRDefault="00D46654">
            <w:pPr>
              <w:spacing w:after="0" w:line="240" w:lineRule="auto"/>
            </w:pPr>
            <w:r>
              <w:rPr>
                <w:b/>
                <w:sz w:val="16"/>
              </w:rPr>
              <w:t>Status</w:t>
            </w:r>
          </w:p>
        </w:tc>
        <w:tc>
          <w:tcPr>
            <w:tcW w:w="1694" w:type="dxa"/>
            <w:shd w:val="clear" w:color="auto" w:fill="FCE4D6"/>
            <w:vAlign w:val="center"/>
          </w:tcPr>
          <w:p w:rsidR="00153624" w:rsidRDefault="00D46654">
            <w:pPr>
              <w:spacing w:after="0" w:line="240" w:lineRule="auto"/>
            </w:pPr>
            <w:r>
              <w:rPr>
                <w:b/>
                <w:sz w:val="16"/>
              </w:rPr>
              <w:t xml:space="preserve">Residual </w:t>
            </w:r>
            <w:r>
              <w:rPr>
                <w:b/>
                <w:sz w:val="16"/>
              </w:rPr>
              <w:t>risk / action</w:t>
            </w:r>
          </w:p>
        </w:tc>
      </w:tr>
      <w:tr w:rsidR="00153624">
        <w:trPr>
          <w:jc w:val="center"/>
        </w:trPr>
        <w:tc>
          <w:tcPr>
            <w:tcW w:w="1694" w:type="dxa"/>
          </w:tcPr>
          <w:p w:rsidR="00153624" w:rsidRDefault="00D46654">
            <w:pPr>
              <w:spacing w:after="0" w:line="240" w:lineRule="auto"/>
            </w:pPr>
            <w:r>
              <w:rPr>
                <w:sz w:val="16"/>
              </w:rPr>
              <w:lastRenderedPageBreak/>
              <w:t>Device master record complete</w:t>
            </w:r>
          </w:p>
        </w:tc>
        <w:tc>
          <w:tcPr>
            <w:tcW w:w="1694" w:type="dxa"/>
          </w:tcPr>
          <w:p w:rsidR="00153624" w:rsidRDefault="00D46654">
            <w:pPr>
              <w:spacing w:after="0" w:line="240" w:lineRule="auto"/>
            </w:pPr>
            <w:r>
              <w:rPr>
                <w:sz w:val="16"/>
              </w:rPr>
              <w:t>All drawings, BOM, work instructions, test methods released.</w:t>
            </w:r>
          </w:p>
        </w:tc>
        <w:tc>
          <w:tcPr>
            <w:tcW w:w="1694" w:type="dxa"/>
          </w:tcPr>
          <w:p w:rsidR="00153624" w:rsidRDefault="00D46654">
            <w:pPr>
              <w:spacing w:after="0" w:line="240" w:lineRule="auto"/>
            </w:pPr>
            <w:r>
              <w:rPr>
                <w:sz w:val="16"/>
              </w:rPr>
              <w:t>Manufacturing Engineering</w:t>
            </w:r>
          </w:p>
        </w:tc>
        <w:tc>
          <w:tcPr>
            <w:tcW w:w="1694" w:type="dxa"/>
          </w:tcPr>
          <w:p w:rsidR="00153624" w:rsidRDefault="00D46654">
            <w:pPr>
              <w:spacing w:after="0" w:line="240" w:lineRule="auto"/>
            </w:pPr>
            <w:r>
              <w:rPr>
                <w:sz w:val="16"/>
              </w:rPr>
              <w:t>2026-06-01</w:t>
            </w:r>
          </w:p>
        </w:tc>
        <w:tc>
          <w:tcPr>
            <w:tcW w:w="1694" w:type="dxa"/>
          </w:tcPr>
          <w:p w:rsidR="00153624" w:rsidRDefault="00D46654">
            <w:pPr>
              <w:spacing w:after="0" w:line="240" w:lineRule="auto"/>
            </w:pPr>
            <w:r>
              <w:rPr>
                <w:sz w:val="16"/>
              </w:rPr>
              <w:t>Complete</w:t>
            </w:r>
          </w:p>
        </w:tc>
        <w:tc>
          <w:tcPr>
            <w:tcW w:w="1694" w:type="dxa"/>
          </w:tcPr>
          <w:p w:rsidR="00153624" w:rsidRDefault="00D46654">
            <w:pPr>
              <w:spacing w:after="0" w:line="240" w:lineRule="auto"/>
            </w:pPr>
            <w:r>
              <w:rPr>
                <w:sz w:val="16"/>
              </w:rPr>
              <w:t>None</w:t>
            </w:r>
          </w:p>
        </w:tc>
      </w:tr>
      <w:tr w:rsidR="00153624">
        <w:trPr>
          <w:jc w:val="center"/>
        </w:trPr>
        <w:tc>
          <w:tcPr>
            <w:tcW w:w="1694" w:type="dxa"/>
          </w:tcPr>
          <w:p w:rsidR="00153624" w:rsidRDefault="00D46654">
            <w:pPr>
              <w:spacing w:after="0" w:line="240" w:lineRule="auto"/>
            </w:pPr>
            <w:r>
              <w:rPr>
                <w:sz w:val="16"/>
              </w:rPr>
              <w:t>Process validation complete</w:t>
            </w:r>
          </w:p>
        </w:tc>
        <w:tc>
          <w:tcPr>
            <w:tcW w:w="1694" w:type="dxa"/>
          </w:tcPr>
          <w:p w:rsidR="00153624" w:rsidRDefault="00D46654">
            <w:pPr>
              <w:spacing w:after="0" w:line="240" w:lineRule="auto"/>
            </w:pPr>
            <w:r>
              <w:rPr>
                <w:sz w:val="16"/>
              </w:rPr>
              <w:t>IQ/OQ/PQ reports approved for final assembly line.</w:t>
            </w:r>
          </w:p>
        </w:tc>
        <w:tc>
          <w:tcPr>
            <w:tcW w:w="1694" w:type="dxa"/>
          </w:tcPr>
          <w:p w:rsidR="00153624" w:rsidRDefault="00D46654">
            <w:pPr>
              <w:spacing w:after="0" w:line="240" w:lineRule="auto"/>
            </w:pPr>
            <w:r>
              <w:rPr>
                <w:sz w:val="16"/>
              </w:rPr>
              <w:t xml:space="preserve">Process Validation </w:t>
            </w:r>
            <w:r>
              <w:rPr>
                <w:sz w:val="16"/>
              </w:rPr>
              <w:t>Lead</w:t>
            </w:r>
          </w:p>
        </w:tc>
        <w:tc>
          <w:tcPr>
            <w:tcW w:w="1694" w:type="dxa"/>
          </w:tcPr>
          <w:p w:rsidR="00153624" w:rsidRDefault="00D46654">
            <w:pPr>
              <w:spacing w:after="0" w:line="240" w:lineRule="auto"/>
            </w:pPr>
            <w:r>
              <w:rPr>
                <w:sz w:val="16"/>
              </w:rPr>
              <w:t>2026-06-10</w:t>
            </w:r>
          </w:p>
        </w:tc>
        <w:tc>
          <w:tcPr>
            <w:tcW w:w="1694" w:type="dxa"/>
          </w:tcPr>
          <w:p w:rsidR="00153624" w:rsidRDefault="00D46654">
            <w:pPr>
              <w:spacing w:after="0" w:line="240" w:lineRule="auto"/>
            </w:pPr>
            <w:r>
              <w:rPr>
                <w:sz w:val="16"/>
              </w:rPr>
              <w:t>Complete</w:t>
            </w:r>
          </w:p>
        </w:tc>
        <w:tc>
          <w:tcPr>
            <w:tcW w:w="1694" w:type="dxa"/>
          </w:tcPr>
          <w:p w:rsidR="00153624" w:rsidRDefault="00D46654">
            <w:pPr>
              <w:spacing w:after="0" w:line="240" w:lineRule="auto"/>
            </w:pPr>
            <w:r>
              <w:rPr>
                <w:sz w:val="16"/>
              </w:rPr>
              <w:t>Monitor first three lots</w:t>
            </w:r>
          </w:p>
        </w:tc>
      </w:tr>
      <w:tr w:rsidR="00153624">
        <w:trPr>
          <w:jc w:val="center"/>
        </w:trPr>
        <w:tc>
          <w:tcPr>
            <w:tcW w:w="1694" w:type="dxa"/>
          </w:tcPr>
          <w:p w:rsidR="00153624" w:rsidRDefault="00D46654">
            <w:pPr>
              <w:spacing w:after="0" w:line="240" w:lineRule="auto"/>
            </w:pPr>
            <w:r>
              <w:rPr>
                <w:sz w:val="16"/>
              </w:rPr>
              <w:t>Supplier readiness confirmed</w:t>
            </w:r>
          </w:p>
        </w:tc>
        <w:tc>
          <w:tcPr>
            <w:tcW w:w="1694" w:type="dxa"/>
          </w:tcPr>
          <w:p w:rsidR="00153624" w:rsidRDefault="00D46654">
            <w:pPr>
              <w:spacing w:after="0" w:line="240" w:lineRule="auto"/>
            </w:pPr>
            <w:r>
              <w:rPr>
                <w:sz w:val="16"/>
              </w:rPr>
              <w:t>Critical supplier capability and change notification verified.</w:t>
            </w:r>
          </w:p>
        </w:tc>
        <w:tc>
          <w:tcPr>
            <w:tcW w:w="1694" w:type="dxa"/>
          </w:tcPr>
          <w:p w:rsidR="00153624" w:rsidRDefault="00D46654">
            <w:pPr>
              <w:spacing w:after="0" w:line="240" w:lineRule="auto"/>
            </w:pPr>
            <w:r>
              <w:rPr>
                <w:sz w:val="16"/>
              </w:rPr>
              <w:t>Supplier Quality</w:t>
            </w:r>
          </w:p>
        </w:tc>
        <w:tc>
          <w:tcPr>
            <w:tcW w:w="1694" w:type="dxa"/>
          </w:tcPr>
          <w:p w:rsidR="00153624" w:rsidRDefault="00D46654">
            <w:pPr>
              <w:spacing w:after="0" w:line="240" w:lineRule="auto"/>
            </w:pPr>
            <w:r>
              <w:rPr>
                <w:sz w:val="16"/>
              </w:rPr>
              <w:t>2026-06-12</w:t>
            </w:r>
          </w:p>
        </w:tc>
        <w:tc>
          <w:tcPr>
            <w:tcW w:w="1694" w:type="dxa"/>
          </w:tcPr>
          <w:p w:rsidR="00153624" w:rsidRDefault="00D46654">
            <w:pPr>
              <w:spacing w:after="0" w:line="240" w:lineRule="auto"/>
            </w:pPr>
            <w:r>
              <w:rPr>
                <w:sz w:val="16"/>
              </w:rPr>
              <w:t>Open</w:t>
            </w:r>
          </w:p>
        </w:tc>
        <w:tc>
          <w:tcPr>
            <w:tcW w:w="1694" w:type="dxa"/>
          </w:tcPr>
          <w:p w:rsidR="00153624" w:rsidRDefault="00D46654">
            <w:pPr>
              <w:spacing w:after="0" w:line="240" w:lineRule="auto"/>
            </w:pPr>
            <w:r>
              <w:rPr>
                <w:sz w:val="16"/>
              </w:rPr>
              <w:t>Awaiting coating supplier validation report</w:t>
            </w:r>
          </w:p>
        </w:tc>
      </w:tr>
      <w:tr w:rsidR="00153624">
        <w:trPr>
          <w:jc w:val="center"/>
        </w:trPr>
        <w:tc>
          <w:tcPr>
            <w:tcW w:w="1694" w:type="dxa"/>
          </w:tcPr>
          <w:p w:rsidR="00153624" w:rsidRDefault="00D46654">
            <w:pPr>
              <w:spacing w:after="0" w:line="240" w:lineRule="auto"/>
            </w:pPr>
            <w:r>
              <w:rPr>
                <w:sz w:val="16"/>
              </w:rPr>
              <w:t>Training completed</w:t>
            </w:r>
          </w:p>
        </w:tc>
        <w:tc>
          <w:tcPr>
            <w:tcW w:w="1694" w:type="dxa"/>
          </w:tcPr>
          <w:p w:rsidR="00153624" w:rsidRDefault="00D46654">
            <w:pPr>
              <w:spacing w:after="0" w:line="240" w:lineRule="auto"/>
            </w:pPr>
            <w:r>
              <w:rPr>
                <w:sz w:val="16"/>
              </w:rPr>
              <w:t>Operators and in</w:t>
            </w:r>
            <w:r>
              <w:rPr>
                <w:sz w:val="16"/>
              </w:rPr>
              <w:t>spectors trained on released work instructions.</w:t>
            </w:r>
          </w:p>
        </w:tc>
        <w:tc>
          <w:tcPr>
            <w:tcW w:w="1694" w:type="dxa"/>
          </w:tcPr>
          <w:p w:rsidR="00153624" w:rsidRDefault="00D46654">
            <w:pPr>
              <w:spacing w:after="0" w:line="240" w:lineRule="auto"/>
            </w:pPr>
            <w:r>
              <w:rPr>
                <w:sz w:val="16"/>
              </w:rPr>
              <w:t>Production Quality</w:t>
            </w:r>
          </w:p>
        </w:tc>
        <w:tc>
          <w:tcPr>
            <w:tcW w:w="1694" w:type="dxa"/>
          </w:tcPr>
          <w:p w:rsidR="00153624" w:rsidRDefault="00D46654">
            <w:pPr>
              <w:spacing w:after="0" w:line="240" w:lineRule="auto"/>
            </w:pPr>
            <w:r>
              <w:rPr>
                <w:sz w:val="16"/>
              </w:rPr>
              <w:t>2026-06-15</w:t>
            </w:r>
          </w:p>
        </w:tc>
        <w:tc>
          <w:tcPr>
            <w:tcW w:w="1694" w:type="dxa"/>
          </w:tcPr>
          <w:p w:rsidR="00153624" w:rsidRDefault="00D46654">
            <w:pPr>
              <w:spacing w:after="0" w:line="240" w:lineRule="auto"/>
            </w:pPr>
            <w:r>
              <w:rPr>
                <w:sz w:val="16"/>
              </w:rPr>
              <w:t>Complete</w:t>
            </w:r>
          </w:p>
        </w:tc>
        <w:tc>
          <w:tcPr>
            <w:tcW w:w="1694" w:type="dxa"/>
          </w:tcPr>
          <w:p w:rsidR="00153624" w:rsidRDefault="00D46654">
            <w:pPr>
              <w:spacing w:after="0" w:line="240" w:lineRule="auto"/>
            </w:pPr>
            <w:r>
              <w:rPr>
                <w:sz w:val="16"/>
              </w:rPr>
              <w:t>New hires controlled through LMS</w:t>
            </w:r>
          </w:p>
        </w:tc>
      </w:tr>
      <w:tr w:rsidR="00153624">
        <w:trPr>
          <w:jc w:val="center"/>
        </w:trPr>
        <w:tc>
          <w:tcPr>
            <w:tcW w:w="1694" w:type="dxa"/>
          </w:tcPr>
          <w:p w:rsidR="00153624" w:rsidRDefault="00D46654">
            <w:pPr>
              <w:spacing w:after="0" w:line="240" w:lineRule="auto"/>
            </w:pPr>
            <w:r>
              <w:rPr>
                <w:sz w:val="16"/>
              </w:rPr>
              <w:t>Labeling and UDI released</w:t>
            </w:r>
          </w:p>
        </w:tc>
        <w:tc>
          <w:tcPr>
            <w:tcW w:w="1694" w:type="dxa"/>
          </w:tcPr>
          <w:p w:rsidR="00153624" w:rsidRDefault="00D46654">
            <w:pPr>
              <w:spacing w:after="0" w:line="240" w:lineRule="auto"/>
            </w:pPr>
            <w:r>
              <w:rPr>
                <w:sz w:val="16"/>
              </w:rPr>
              <w:t>Artwork, IFU, and UDI data approved.</w:t>
            </w:r>
          </w:p>
        </w:tc>
        <w:tc>
          <w:tcPr>
            <w:tcW w:w="1694" w:type="dxa"/>
          </w:tcPr>
          <w:p w:rsidR="00153624" w:rsidRDefault="00D46654">
            <w:pPr>
              <w:spacing w:after="0" w:line="240" w:lineRule="auto"/>
            </w:pPr>
            <w:r>
              <w:rPr>
                <w:sz w:val="16"/>
              </w:rPr>
              <w:t>Labeling Lead</w:t>
            </w:r>
          </w:p>
        </w:tc>
        <w:tc>
          <w:tcPr>
            <w:tcW w:w="1694" w:type="dxa"/>
          </w:tcPr>
          <w:p w:rsidR="00153624" w:rsidRDefault="00D46654">
            <w:pPr>
              <w:spacing w:after="0" w:line="240" w:lineRule="auto"/>
            </w:pPr>
            <w:r>
              <w:rPr>
                <w:sz w:val="16"/>
              </w:rPr>
              <w:t>2026-06-18</w:t>
            </w:r>
          </w:p>
        </w:tc>
        <w:tc>
          <w:tcPr>
            <w:tcW w:w="1694" w:type="dxa"/>
          </w:tcPr>
          <w:p w:rsidR="00153624" w:rsidRDefault="00D46654">
            <w:pPr>
              <w:spacing w:after="0" w:line="240" w:lineRule="auto"/>
            </w:pPr>
            <w:r>
              <w:rPr>
                <w:sz w:val="16"/>
              </w:rPr>
              <w:t>Complete</w:t>
            </w:r>
          </w:p>
        </w:tc>
        <w:tc>
          <w:tcPr>
            <w:tcW w:w="1694" w:type="dxa"/>
          </w:tcPr>
          <w:p w:rsidR="00153624" w:rsidRDefault="00D46654">
            <w:pPr>
              <w:spacing w:after="0" w:line="240" w:lineRule="auto"/>
            </w:pPr>
            <w:r>
              <w:rPr>
                <w:sz w:val="16"/>
              </w:rPr>
              <w:t>Country variants tracked</w:t>
            </w:r>
          </w:p>
        </w:tc>
      </w:tr>
      <w:tr w:rsidR="00153624">
        <w:trPr>
          <w:jc w:val="center"/>
        </w:trPr>
        <w:tc>
          <w:tcPr>
            <w:tcW w:w="1694" w:type="dxa"/>
          </w:tcPr>
          <w:p w:rsidR="00153624" w:rsidRDefault="00D46654">
            <w:pPr>
              <w:spacing w:after="0" w:line="240" w:lineRule="auto"/>
            </w:pPr>
            <w:r>
              <w:rPr>
                <w:sz w:val="16"/>
              </w:rPr>
              <w:t>Post-transfer monitoring plan approved</w:t>
            </w:r>
          </w:p>
        </w:tc>
        <w:tc>
          <w:tcPr>
            <w:tcW w:w="1694" w:type="dxa"/>
          </w:tcPr>
          <w:p w:rsidR="00153624" w:rsidRDefault="00D46654">
            <w:pPr>
              <w:spacing w:after="0" w:line="240" w:lineRule="auto"/>
            </w:pPr>
            <w:r>
              <w:rPr>
                <w:sz w:val="16"/>
              </w:rPr>
              <w:t>Yield, complaints, NC and service metrics defined.</w:t>
            </w:r>
          </w:p>
        </w:tc>
        <w:tc>
          <w:tcPr>
            <w:tcW w:w="1694" w:type="dxa"/>
          </w:tcPr>
          <w:p w:rsidR="00153624" w:rsidRDefault="00D46654">
            <w:pPr>
              <w:spacing w:after="0" w:line="240" w:lineRule="auto"/>
            </w:pPr>
            <w:r>
              <w:rPr>
                <w:sz w:val="16"/>
              </w:rPr>
              <w:t>Quality Systems</w:t>
            </w:r>
          </w:p>
        </w:tc>
        <w:tc>
          <w:tcPr>
            <w:tcW w:w="1694" w:type="dxa"/>
          </w:tcPr>
          <w:p w:rsidR="00153624" w:rsidRDefault="00D46654">
            <w:pPr>
              <w:spacing w:after="0" w:line="240" w:lineRule="auto"/>
            </w:pPr>
            <w:r>
              <w:rPr>
                <w:sz w:val="16"/>
              </w:rPr>
              <w:t>2026-06-20</w:t>
            </w:r>
          </w:p>
        </w:tc>
        <w:tc>
          <w:tcPr>
            <w:tcW w:w="1694" w:type="dxa"/>
          </w:tcPr>
          <w:p w:rsidR="00153624" w:rsidRDefault="00D46654">
            <w:pPr>
              <w:spacing w:after="0" w:line="240" w:lineRule="auto"/>
            </w:pPr>
            <w:r>
              <w:rPr>
                <w:sz w:val="16"/>
              </w:rPr>
              <w:t>Complete</w:t>
            </w:r>
          </w:p>
        </w:tc>
        <w:tc>
          <w:tcPr>
            <w:tcW w:w="1694" w:type="dxa"/>
          </w:tcPr>
          <w:p w:rsidR="00153624" w:rsidRDefault="00D46654">
            <w:pPr>
              <w:spacing w:after="0" w:line="240" w:lineRule="auto"/>
            </w:pPr>
            <w:r>
              <w:rPr>
                <w:sz w:val="16"/>
              </w:rPr>
              <w:t>Escalate if yield below 95%</w:t>
            </w:r>
          </w:p>
        </w:tc>
      </w:tr>
    </w:tbl>
    <w:p w:rsidR="00153624" w:rsidRDefault="00153624"/>
    <w:p w:rsidR="00153624" w:rsidRDefault="00D46654">
      <w:pPr>
        <w:pStyle w:val="Heading1"/>
      </w:pPr>
      <w:r>
        <w:rPr>
          <w:rFonts w:ascii="Cambria" w:eastAsia="Cambria" w:hAnsi="Cambria"/>
        </w:rPr>
        <w:t>13. DESIGN CHANGES</w:t>
      </w:r>
    </w:p>
    <w:p w:rsidR="00153624" w:rsidRDefault="00D46654">
      <w:pPr>
        <w:jc w:val="both"/>
      </w:pPr>
      <w:r>
        <w:t xml:space="preserve">Design changes shall be identified, documented, reviewed, verified, validated as </w:t>
      </w:r>
      <w:r>
        <w:t>appropriate, approved, and controlled before implementation. Change impact assessment shall consider design inputs, outputs, risk management file, usability, software, cybersecurity, biocompatibility, sterilization, packaging, labeling, process validation,</w:t>
      </w:r>
      <w:r>
        <w:t xml:space="preserve"> supplier qualification, regulatory submissions, market authorizations, clinical evidence, service documentation, inventory, distribution, and fielded devices.</w:t>
      </w:r>
    </w:p>
    <w:p w:rsidR="00153624" w:rsidRDefault="00D46654">
      <w:pPr>
        <w:jc w:val="both"/>
      </w:pPr>
      <w:r>
        <w:t>The organization shall determine whether a design change requires regulatory notification, prior</w:t>
      </w:r>
      <w:r>
        <w:t xml:space="preserve"> approval, technical documentation update, field action, customer communication, revalidation, re-verification, or post-market monitoring. Emergency changes shall be controlled through documented justification, quality approval, risk evaluation, and retros</w:t>
      </w:r>
      <w:r>
        <w:t>pective completion of required records.</w:t>
      </w:r>
    </w:p>
    <w:p w:rsidR="00153624" w:rsidRDefault="00D46654">
      <w:pPr>
        <w:pStyle w:val="Heading2"/>
      </w:pPr>
      <w:r>
        <w:rPr>
          <w:rFonts w:ascii="Cambria" w:eastAsia="Cambria" w:hAnsi="Cambria"/>
        </w:rPr>
        <w:t>DESIGN CHANGE IMPACT ASSESSMENT</w:t>
      </w:r>
    </w:p>
    <w:p w:rsidR="00153624" w:rsidRDefault="00D46654">
      <w:pPr>
        <w:jc w:val="both"/>
      </w:pPr>
      <w:r>
        <w:t>Use the blank table below to document organization-specific information. Maintain objective evidence, controlled record references, and approval status before releasing this template f</w:t>
      </w:r>
      <w:r>
        <w:t>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Change request</w:t>
            </w:r>
          </w:p>
        </w:tc>
        <w:tc>
          <w:tcPr>
            <w:tcW w:w="1694" w:type="dxa"/>
            <w:shd w:val="clear" w:color="auto" w:fill="FCE4D6"/>
            <w:vAlign w:val="center"/>
          </w:tcPr>
          <w:p w:rsidR="00153624" w:rsidRDefault="00D46654">
            <w:pPr>
              <w:spacing w:after="0" w:line="240" w:lineRule="auto"/>
            </w:pPr>
            <w:r>
              <w:rPr>
                <w:b/>
                <w:sz w:val="16"/>
              </w:rPr>
              <w:t>Affected item</w:t>
            </w:r>
          </w:p>
        </w:tc>
        <w:tc>
          <w:tcPr>
            <w:tcW w:w="1694" w:type="dxa"/>
            <w:shd w:val="clear" w:color="auto" w:fill="FCE4D6"/>
            <w:vAlign w:val="center"/>
          </w:tcPr>
          <w:p w:rsidR="00153624" w:rsidRDefault="00D46654">
            <w:pPr>
              <w:spacing w:after="0" w:line="240" w:lineRule="auto"/>
            </w:pPr>
            <w:r>
              <w:rPr>
                <w:b/>
                <w:sz w:val="16"/>
              </w:rPr>
              <w:t>Impact assessment</w:t>
            </w:r>
          </w:p>
        </w:tc>
        <w:tc>
          <w:tcPr>
            <w:tcW w:w="1694" w:type="dxa"/>
            <w:shd w:val="clear" w:color="auto" w:fill="FCE4D6"/>
            <w:vAlign w:val="center"/>
          </w:tcPr>
          <w:p w:rsidR="00153624" w:rsidRDefault="00D46654">
            <w:pPr>
              <w:spacing w:after="0" w:line="240" w:lineRule="auto"/>
            </w:pPr>
            <w:r>
              <w:rPr>
                <w:b/>
                <w:sz w:val="16"/>
              </w:rPr>
              <w:t>Required V&amp;V</w:t>
            </w:r>
          </w:p>
        </w:tc>
        <w:tc>
          <w:tcPr>
            <w:tcW w:w="1694" w:type="dxa"/>
            <w:shd w:val="clear" w:color="auto" w:fill="FCE4D6"/>
            <w:vAlign w:val="center"/>
          </w:tcPr>
          <w:p w:rsidR="00153624" w:rsidRDefault="00D46654">
            <w:pPr>
              <w:spacing w:after="0" w:line="240" w:lineRule="auto"/>
            </w:pPr>
            <w:r>
              <w:rPr>
                <w:b/>
                <w:sz w:val="16"/>
              </w:rPr>
              <w:t>Regulatory impact</w:t>
            </w:r>
          </w:p>
        </w:tc>
        <w:tc>
          <w:tcPr>
            <w:tcW w:w="1694" w:type="dxa"/>
            <w:shd w:val="clear" w:color="auto" w:fill="FCE4D6"/>
            <w:vAlign w:val="center"/>
          </w:tcPr>
          <w:p w:rsidR="00153624" w:rsidRDefault="00D46654">
            <w:pPr>
              <w:spacing w:after="0" w:line="240" w:lineRule="auto"/>
            </w:pPr>
            <w:r>
              <w:rPr>
                <w:b/>
                <w:sz w:val="16"/>
              </w:rPr>
              <w:t>Final disposition</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Example table populated with practical entries for a large medical device manufacturer and</w:t>
      </w:r>
      <w:r>
        <w:rPr>
          <w:i/>
        </w:rPr>
        <w:t xml:space="preserve">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Change request</w:t>
            </w:r>
          </w:p>
        </w:tc>
        <w:tc>
          <w:tcPr>
            <w:tcW w:w="1694" w:type="dxa"/>
            <w:shd w:val="clear" w:color="auto" w:fill="FCE4D6"/>
            <w:vAlign w:val="center"/>
          </w:tcPr>
          <w:p w:rsidR="00153624" w:rsidRDefault="00D46654">
            <w:pPr>
              <w:spacing w:after="0" w:line="240" w:lineRule="auto"/>
            </w:pPr>
            <w:r>
              <w:rPr>
                <w:b/>
                <w:sz w:val="16"/>
              </w:rPr>
              <w:t>Affected item</w:t>
            </w:r>
          </w:p>
        </w:tc>
        <w:tc>
          <w:tcPr>
            <w:tcW w:w="1694" w:type="dxa"/>
            <w:shd w:val="clear" w:color="auto" w:fill="FCE4D6"/>
            <w:vAlign w:val="center"/>
          </w:tcPr>
          <w:p w:rsidR="00153624" w:rsidRDefault="00D46654">
            <w:pPr>
              <w:spacing w:after="0" w:line="240" w:lineRule="auto"/>
            </w:pPr>
            <w:r>
              <w:rPr>
                <w:b/>
                <w:sz w:val="16"/>
              </w:rPr>
              <w:t>Impact assessment</w:t>
            </w:r>
          </w:p>
        </w:tc>
        <w:tc>
          <w:tcPr>
            <w:tcW w:w="1694" w:type="dxa"/>
            <w:shd w:val="clear" w:color="auto" w:fill="FCE4D6"/>
            <w:vAlign w:val="center"/>
          </w:tcPr>
          <w:p w:rsidR="00153624" w:rsidRDefault="00D46654">
            <w:pPr>
              <w:spacing w:after="0" w:line="240" w:lineRule="auto"/>
            </w:pPr>
            <w:r>
              <w:rPr>
                <w:b/>
                <w:sz w:val="16"/>
              </w:rPr>
              <w:t>Required V&amp;V</w:t>
            </w:r>
          </w:p>
        </w:tc>
        <w:tc>
          <w:tcPr>
            <w:tcW w:w="1694" w:type="dxa"/>
            <w:shd w:val="clear" w:color="auto" w:fill="FCE4D6"/>
            <w:vAlign w:val="center"/>
          </w:tcPr>
          <w:p w:rsidR="00153624" w:rsidRDefault="00D46654">
            <w:pPr>
              <w:spacing w:after="0" w:line="240" w:lineRule="auto"/>
            </w:pPr>
            <w:r>
              <w:rPr>
                <w:b/>
                <w:sz w:val="16"/>
              </w:rPr>
              <w:t>Regulatory impact</w:t>
            </w:r>
          </w:p>
        </w:tc>
        <w:tc>
          <w:tcPr>
            <w:tcW w:w="1694" w:type="dxa"/>
            <w:shd w:val="clear" w:color="auto" w:fill="FCE4D6"/>
            <w:vAlign w:val="center"/>
          </w:tcPr>
          <w:p w:rsidR="00153624" w:rsidRDefault="00D46654">
            <w:pPr>
              <w:spacing w:after="0" w:line="240" w:lineRule="auto"/>
            </w:pPr>
            <w:r>
              <w:rPr>
                <w:b/>
                <w:sz w:val="16"/>
              </w:rPr>
              <w:t>Final disposition</w:t>
            </w:r>
          </w:p>
        </w:tc>
      </w:tr>
      <w:tr w:rsidR="00153624">
        <w:trPr>
          <w:jc w:val="center"/>
        </w:trPr>
        <w:tc>
          <w:tcPr>
            <w:tcW w:w="1694" w:type="dxa"/>
          </w:tcPr>
          <w:p w:rsidR="00153624" w:rsidRDefault="00D46654">
            <w:pPr>
              <w:spacing w:after="0" w:line="240" w:lineRule="auto"/>
            </w:pPr>
            <w:r>
              <w:rPr>
                <w:sz w:val="16"/>
              </w:rPr>
              <w:t>DCR-001</w:t>
            </w:r>
          </w:p>
        </w:tc>
        <w:tc>
          <w:tcPr>
            <w:tcW w:w="1694" w:type="dxa"/>
          </w:tcPr>
          <w:p w:rsidR="00153624" w:rsidRDefault="00D46654">
            <w:pPr>
              <w:spacing w:after="0" w:line="240" w:lineRule="auto"/>
            </w:pPr>
            <w:r>
              <w:rPr>
                <w:sz w:val="16"/>
              </w:rPr>
              <w:t xml:space="preserve">Battery supplier </w:t>
            </w:r>
            <w:r>
              <w:rPr>
                <w:sz w:val="16"/>
              </w:rPr>
              <w:lastRenderedPageBreak/>
              <w:t>change.</w:t>
            </w:r>
          </w:p>
        </w:tc>
        <w:tc>
          <w:tcPr>
            <w:tcW w:w="1694" w:type="dxa"/>
          </w:tcPr>
          <w:p w:rsidR="00153624" w:rsidRDefault="00D46654">
            <w:pPr>
              <w:spacing w:after="0" w:line="240" w:lineRule="auto"/>
            </w:pPr>
            <w:r>
              <w:rPr>
                <w:sz w:val="16"/>
              </w:rPr>
              <w:lastRenderedPageBreak/>
              <w:t xml:space="preserve">May affect battery </w:t>
            </w:r>
            <w:r>
              <w:rPr>
                <w:sz w:val="16"/>
              </w:rPr>
              <w:lastRenderedPageBreak/>
              <w:t>life and alarm performance.</w:t>
            </w:r>
          </w:p>
        </w:tc>
        <w:tc>
          <w:tcPr>
            <w:tcW w:w="1694" w:type="dxa"/>
          </w:tcPr>
          <w:p w:rsidR="00153624" w:rsidRDefault="00D46654">
            <w:pPr>
              <w:spacing w:after="0" w:line="240" w:lineRule="auto"/>
            </w:pPr>
            <w:r>
              <w:rPr>
                <w:sz w:val="16"/>
              </w:rPr>
              <w:lastRenderedPageBreak/>
              <w:t xml:space="preserve">Battery life, alarm, </w:t>
            </w:r>
            <w:r>
              <w:rPr>
                <w:sz w:val="16"/>
              </w:rPr>
              <w:lastRenderedPageBreak/>
              <w:t>transport test.</w:t>
            </w:r>
          </w:p>
        </w:tc>
        <w:tc>
          <w:tcPr>
            <w:tcW w:w="1694" w:type="dxa"/>
          </w:tcPr>
          <w:p w:rsidR="00153624" w:rsidRDefault="00D46654">
            <w:pPr>
              <w:spacing w:after="0" w:line="240" w:lineRule="auto"/>
            </w:pPr>
            <w:r>
              <w:rPr>
                <w:sz w:val="16"/>
              </w:rPr>
              <w:lastRenderedPageBreak/>
              <w:t xml:space="preserve">Assess country </w:t>
            </w:r>
            <w:r>
              <w:rPr>
                <w:sz w:val="16"/>
              </w:rPr>
              <w:lastRenderedPageBreak/>
              <w:t>submissions.</w:t>
            </w:r>
          </w:p>
        </w:tc>
        <w:tc>
          <w:tcPr>
            <w:tcW w:w="1694" w:type="dxa"/>
          </w:tcPr>
          <w:p w:rsidR="00153624" w:rsidRDefault="00D46654">
            <w:pPr>
              <w:spacing w:after="0" w:line="240" w:lineRule="auto"/>
            </w:pPr>
            <w:r>
              <w:rPr>
                <w:sz w:val="16"/>
              </w:rPr>
              <w:lastRenderedPageBreak/>
              <w:t xml:space="preserve">Approve after V&amp;V </w:t>
            </w:r>
            <w:r>
              <w:rPr>
                <w:sz w:val="16"/>
              </w:rPr>
              <w:lastRenderedPageBreak/>
              <w:t>pass</w:t>
            </w:r>
          </w:p>
        </w:tc>
      </w:tr>
      <w:tr w:rsidR="00153624">
        <w:trPr>
          <w:jc w:val="center"/>
        </w:trPr>
        <w:tc>
          <w:tcPr>
            <w:tcW w:w="1694" w:type="dxa"/>
          </w:tcPr>
          <w:p w:rsidR="00153624" w:rsidRDefault="00D46654">
            <w:pPr>
              <w:spacing w:after="0" w:line="240" w:lineRule="auto"/>
            </w:pPr>
            <w:r>
              <w:rPr>
                <w:sz w:val="16"/>
              </w:rPr>
              <w:lastRenderedPageBreak/>
              <w:t>DCR-002</w:t>
            </w:r>
          </w:p>
        </w:tc>
        <w:tc>
          <w:tcPr>
            <w:tcW w:w="1694" w:type="dxa"/>
          </w:tcPr>
          <w:p w:rsidR="00153624" w:rsidRDefault="00D46654">
            <w:pPr>
              <w:spacing w:after="0" w:line="240" w:lineRule="auto"/>
            </w:pPr>
            <w:r>
              <w:rPr>
                <w:sz w:val="16"/>
              </w:rPr>
              <w:t>Software alarm algorithm update.</w:t>
            </w:r>
          </w:p>
        </w:tc>
        <w:tc>
          <w:tcPr>
            <w:tcW w:w="1694" w:type="dxa"/>
          </w:tcPr>
          <w:p w:rsidR="00153624" w:rsidRDefault="00D46654">
            <w:pPr>
              <w:spacing w:after="0" w:line="240" w:lineRule="auto"/>
            </w:pPr>
            <w:r>
              <w:rPr>
                <w:sz w:val="16"/>
              </w:rPr>
              <w:t>Affects critical alarm logic and event logging.</w:t>
            </w:r>
          </w:p>
        </w:tc>
        <w:tc>
          <w:tcPr>
            <w:tcW w:w="1694" w:type="dxa"/>
          </w:tcPr>
          <w:p w:rsidR="00153624" w:rsidRDefault="00D46654">
            <w:pPr>
              <w:spacing w:after="0" w:line="240" w:lineRule="auto"/>
            </w:pPr>
            <w:r>
              <w:rPr>
                <w:sz w:val="16"/>
              </w:rPr>
              <w:t>Software regression and system verification.</w:t>
            </w:r>
          </w:p>
        </w:tc>
        <w:tc>
          <w:tcPr>
            <w:tcW w:w="1694" w:type="dxa"/>
          </w:tcPr>
          <w:p w:rsidR="00153624" w:rsidRDefault="00D46654">
            <w:pPr>
              <w:spacing w:after="0" w:line="240" w:lineRule="auto"/>
            </w:pPr>
            <w:r>
              <w:rPr>
                <w:sz w:val="16"/>
              </w:rPr>
              <w:t>Potential notification required.</w:t>
            </w:r>
          </w:p>
        </w:tc>
        <w:tc>
          <w:tcPr>
            <w:tcW w:w="1694" w:type="dxa"/>
          </w:tcPr>
          <w:p w:rsidR="00153624" w:rsidRDefault="00D46654">
            <w:pPr>
              <w:spacing w:after="0" w:line="240" w:lineRule="auto"/>
            </w:pPr>
            <w:r>
              <w:rPr>
                <w:sz w:val="16"/>
              </w:rPr>
              <w:t>Hold release pending regulatory decision</w:t>
            </w:r>
          </w:p>
        </w:tc>
      </w:tr>
      <w:tr w:rsidR="00153624">
        <w:trPr>
          <w:jc w:val="center"/>
        </w:trPr>
        <w:tc>
          <w:tcPr>
            <w:tcW w:w="1694" w:type="dxa"/>
          </w:tcPr>
          <w:p w:rsidR="00153624" w:rsidRDefault="00D46654">
            <w:pPr>
              <w:spacing w:after="0" w:line="240" w:lineRule="auto"/>
            </w:pPr>
            <w:r>
              <w:rPr>
                <w:sz w:val="16"/>
              </w:rPr>
              <w:t>DCR-003</w:t>
            </w:r>
          </w:p>
        </w:tc>
        <w:tc>
          <w:tcPr>
            <w:tcW w:w="1694" w:type="dxa"/>
          </w:tcPr>
          <w:p w:rsidR="00153624" w:rsidRDefault="00D46654">
            <w:pPr>
              <w:spacing w:after="0" w:line="240" w:lineRule="auto"/>
            </w:pPr>
            <w:r>
              <w:rPr>
                <w:sz w:val="16"/>
              </w:rPr>
              <w:t xml:space="preserve">Label warning </w:t>
            </w:r>
            <w:r>
              <w:rPr>
                <w:sz w:val="16"/>
              </w:rPr>
              <w:t>clarification.</w:t>
            </w:r>
          </w:p>
        </w:tc>
        <w:tc>
          <w:tcPr>
            <w:tcW w:w="1694" w:type="dxa"/>
          </w:tcPr>
          <w:p w:rsidR="00153624" w:rsidRDefault="00D46654">
            <w:pPr>
              <w:spacing w:after="0" w:line="240" w:lineRule="auto"/>
            </w:pPr>
            <w:r>
              <w:rPr>
                <w:sz w:val="16"/>
              </w:rPr>
              <w:t>Affects IFU and training material only.</w:t>
            </w:r>
          </w:p>
        </w:tc>
        <w:tc>
          <w:tcPr>
            <w:tcW w:w="1694" w:type="dxa"/>
          </w:tcPr>
          <w:p w:rsidR="00153624" w:rsidRDefault="00D46654">
            <w:pPr>
              <w:spacing w:after="0" w:line="240" w:lineRule="auto"/>
            </w:pPr>
            <w:r>
              <w:rPr>
                <w:sz w:val="16"/>
              </w:rPr>
              <w:t>Labeling review and usability rationale.</w:t>
            </w:r>
          </w:p>
        </w:tc>
        <w:tc>
          <w:tcPr>
            <w:tcW w:w="1694" w:type="dxa"/>
          </w:tcPr>
          <w:p w:rsidR="00153624" w:rsidRDefault="00D46654">
            <w:pPr>
              <w:spacing w:after="0" w:line="240" w:lineRule="auto"/>
            </w:pPr>
            <w:r>
              <w:rPr>
                <w:sz w:val="16"/>
              </w:rPr>
              <w:t>Technical file update.</w:t>
            </w:r>
          </w:p>
        </w:tc>
        <w:tc>
          <w:tcPr>
            <w:tcW w:w="1694" w:type="dxa"/>
          </w:tcPr>
          <w:p w:rsidR="00153624" w:rsidRDefault="00D46654">
            <w:pPr>
              <w:spacing w:after="0" w:line="240" w:lineRule="auto"/>
            </w:pPr>
            <w:r>
              <w:rPr>
                <w:sz w:val="16"/>
              </w:rPr>
              <w:t>Approve with controlled rollout</w:t>
            </w:r>
          </w:p>
        </w:tc>
      </w:tr>
      <w:tr w:rsidR="00153624">
        <w:trPr>
          <w:jc w:val="center"/>
        </w:trPr>
        <w:tc>
          <w:tcPr>
            <w:tcW w:w="1694" w:type="dxa"/>
          </w:tcPr>
          <w:p w:rsidR="00153624" w:rsidRDefault="00D46654">
            <w:pPr>
              <w:spacing w:after="0" w:line="240" w:lineRule="auto"/>
            </w:pPr>
            <w:r>
              <w:rPr>
                <w:sz w:val="16"/>
              </w:rPr>
              <w:t>DCR-004</w:t>
            </w:r>
          </w:p>
        </w:tc>
        <w:tc>
          <w:tcPr>
            <w:tcW w:w="1694" w:type="dxa"/>
          </w:tcPr>
          <w:p w:rsidR="00153624" w:rsidRDefault="00D46654">
            <w:pPr>
              <w:spacing w:after="0" w:line="240" w:lineRule="auto"/>
            </w:pPr>
            <w:r>
              <w:rPr>
                <w:sz w:val="16"/>
              </w:rPr>
              <w:t>Enclosure resin alternate.</w:t>
            </w:r>
          </w:p>
        </w:tc>
        <w:tc>
          <w:tcPr>
            <w:tcW w:w="1694" w:type="dxa"/>
          </w:tcPr>
          <w:p w:rsidR="00153624" w:rsidRDefault="00D46654">
            <w:pPr>
              <w:spacing w:after="0" w:line="240" w:lineRule="auto"/>
            </w:pPr>
            <w:r>
              <w:rPr>
                <w:sz w:val="16"/>
              </w:rPr>
              <w:t>Affects mechanical strength and biocompatibility.</w:t>
            </w:r>
          </w:p>
        </w:tc>
        <w:tc>
          <w:tcPr>
            <w:tcW w:w="1694" w:type="dxa"/>
          </w:tcPr>
          <w:p w:rsidR="00153624" w:rsidRDefault="00D46654">
            <w:pPr>
              <w:spacing w:after="0" w:line="240" w:lineRule="auto"/>
            </w:pPr>
            <w:r>
              <w:rPr>
                <w:sz w:val="16"/>
              </w:rPr>
              <w:t xml:space="preserve">Drop, cleaning, </w:t>
            </w:r>
            <w:r>
              <w:rPr>
                <w:sz w:val="16"/>
              </w:rPr>
              <w:t>biocompatibility review.</w:t>
            </w:r>
          </w:p>
        </w:tc>
        <w:tc>
          <w:tcPr>
            <w:tcW w:w="1694" w:type="dxa"/>
          </w:tcPr>
          <w:p w:rsidR="00153624" w:rsidRDefault="00D46654">
            <w:pPr>
              <w:spacing w:after="0" w:line="240" w:lineRule="auto"/>
            </w:pPr>
            <w:r>
              <w:rPr>
                <w:sz w:val="16"/>
              </w:rPr>
              <w:t>Supplier and material documentation update.</w:t>
            </w:r>
          </w:p>
        </w:tc>
        <w:tc>
          <w:tcPr>
            <w:tcW w:w="1694" w:type="dxa"/>
          </w:tcPr>
          <w:p w:rsidR="00153624" w:rsidRDefault="00D46654">
            <w:pPr>
              <w:spacing w:after="0" w:line="240" w:lineRule="auto"/>
            </w:pPr>
            <w:r>
              <w:rPr>
                <w:sz w:val="16"/>
              </w:rPr>
              <w:t>Approve after risk review</w:t>
            </w:r>
          </w:p>
        </w:tc>
      </w:tr>
      <w:tr w:rsidR="00153624">
        <w:trPr>
          <w:jc w:val="center"/>
        </w:trPr>
        <w:tc>
          <w:tcPr>
            <w:tcW w:w="1694" w:type="dxa"/>
          </w:tcPr>
          <w:p w:rsidR="00153624" w:rsidRDefault="00D46654">
            <w:pPr>
              <w:spacing w:after="0" w:line="240" w:lineRule="auto"/>
            </w:pPr>
            <w:r>
              <w:rPr>
                <w:sz w:val="16"/>
              </w:rPr>
              <w:t>DCR-005</w:t>
            </w:r>
          </w:p>
        </w:tc>
        <w:tc>
          <w:tcPr>
            <w:tcW w:w="1694" w:type="dxa"/>
          </w:tcPr>
          <w:p w:rsidR="00153624" w:rsidRDefault="00D46654">
            <w:pPr>
              <w:spacing w:after="0" w:line="240" w:lineRule="auto"/>
            </w:pPr>
            <w:r>
              <w:rPr>
                <w:sz w:val="16"/>
              </w:rPr>
              <w:t>Manufacturing test fixture upgrade.</w:t>
            </w:r>
          </w:p>
        </w:tc>
        <w:tc>
          <w:tcPr>
            <w:tcW w:w="1694" w:type="dxa"/>
          </w:tcPr>
          <w:p w:rsidR="00153624" w:rsidRDefault="00D46654">
            <w:pPr>
              <w:spacing w:after="0" w:line="240" w:lineRule="auto"/>
            </w:pPr>
            <w:r>
              <w:rPr>
                <w:sz w:val="16"/>
              </w:rPr>
              <w:t>May affect final acceptance test equivalence.</w:t>
            </w:r>
          </w:p>
        </w:tc>
        <w:tc>
          <w:tcPr>
            <w:tcW w:w="1694" w:type="dxa"/>
          </w:tcPr>
          <w:p w:rsidR="00153624" w:rsidRDefault="00D46654">
            <w:pPr>
              <w:spacing w:after="0" w:line="240" w:lineRule="auto"/>
            </w:pPr>
            <w:r>
              <w:rPr>
                <w:sz w:val="16"/>
              </w:rPr>
              <w:t>Test method validation and equivalence study.</w:t>
            </w:r>
          </w:p>
        </w:tc>
        <w:tc>
          <w:tcPr>
            <w:tcW w:w="1694" w:type="dxa"/>
          </w:tcPr>
          <w:p w:rsidR="00153624" w:rsidRDefault="00D46654">
            <w:pPr>
              <w:spacing w:after="0" w:line="240" w:lineRule="auto"/>
            </w:pPr>
            <w:r>
              <w:rPr>
                <w:sz w:val="16"/>
              </w:rPr>
              <w:t xml:space="preserve">No submission impact </w:t>
            </w:r>
            <w:r>
              <w:rPr>
                <w:sz w:val="16"/>
              </w:rPr>
              <w:t>expected.</w:t>
            </w:r>
          </w:p>
        </w:tc>
        <w:tc>
          <w:tcPr>
            <w:tcW w:w="1694" w:type="dxa"/>
          </w:tcPr>
          <w:p w:rsidR="00153624" w:rsidRDefault="00D46654">
            <w:pPr>
              <w:spacing w:after="0" w:line="240" w:lineRule="auto"/>
            </w:pPr>
            <w:r>
              <w:rPr>
                <w:sz w:val="16"/>
              </w:rPr>
              <w:t>Approve for pilot lot</w:t>
            </w:r>
          </w:p>
        </w:tc>
      </w:tr>
      <w:tr w:rsidR="00153624">
        <w:trPr>
          <w:jc w:val="center"/>
        </w:trPr>
        <w:tc>
          <w:tcPr>
            <w:tcW w:w="1694" w:type="dxa"/>
          </w:tcPr>
          <w:p w:rsidR="00153624" w:rsidRDefault="00D46654">
            <w:pPr>
              <w:spacing w:after="0" w:line="240" w:lineRule="auto"/>
            </w:pPr>
            <w:r>
              <w:rPr>
                <w:sz w:val="16"/>
              </w:rPr>
              <w:t>DCR-006</w:t>
            </w:r>
          </w:p>
        </w:tc>
        <w:tc>
          <w:tcPr>
            <w:tcW w:w="1694" w:type="dxa"/>
          </w:tcPr>
          <w:p w:rsidR="00153624" w:rsidRDefault="00D46654">
            <w:pPr>
              <w:spacing w:after="0" w:line="240" w:lineRule="auto"/>
            </w:pPr>
            <w:r>
              <w:rPr>
                <w:sz w:val="16"/>
              </w:rPr>
              <w:t>Sterile pouch seal parameter change.</w:t>
            </w:r>
          </w:p>
        </w:tc>
        <w:tc>
          <w:tcPr>
            <w:tcW w:w="1694" w:type="dxa"/>
          </w:tcPr>
          <w:p w:rsidR="00153624" w:rsidRDefault="00D46654">
            <w:pPr>
              <w:spacing w:after="0" w:line="240" w:lineRule="auto"/>
            </w:pPr>
            <w:r>
              <w:rPr>
                <w:sz w:val="16"/>
              </w:rPr>
              <w:t>Affects sterile barrier process.</w:t>
            </w:r>
          </w:p>
        </w:tc>
        <w:tc>
          <w:tcPr>
            <w:tcW w:w="1694" w:type="dxa"/>
          </w:tcPr>
          <w:p w:rsidR="00153624" w:rsidRDefault="00D46654">
            <w:pPr>
              <w:spacing w:after="0" w:line="240" w:lineRule="auto"/>
            </w:pPr>
            <w:r>
              <w:rPr>
                <w:sz w:val="16"/>
              </w:rPr>
              <w:t>Packaging process revalidation.</w:t>
            </w:r>
          </w:p>
        </w:tc>
        <w:tc>
          <w:tcPr>
            <w:tcW w:w="1694" w:type="dxa"/>
          </w:tcPr>
          <w:p w:rsidR="00153624" w:rsidRDefault="00D46654">
            <w:pPr>
              <w:spacing w:after="0" w:line="240" w:lineRule="auto"/>
            </w:pPr>
            <w:r>
              <w:rPr>
                <w:sz w:val="16"/>
              </w:rPr>
              <w:t>Assess sterilization file.</w:t>
            </w:r>
          </w:p>
        </w:tc>
        <w:tc>
          <w:tcPr>
            <w:tcW w:w="1694" w:type="dxa"/>
          </w:tcPr>
          <w:p w:rsidR="00153624" w:rsidRDefault="00D46654">
            <w:pPr>
              <w:spacing w:after="0" w:line="240" w:lineRule="auto"/>
            </w:pPr>
            <w:r>
              <w:rPr>
                <w:sz w:val="16"/>
              </w:rPr>
              <w:t>Approve after PQ completion</w:t>
            </w:r>
          </w:p>
        </w:tc>
      </w:tr>
    </w:tbl>
    <w:p w:rsidR="00153624" w:rsidRDefault="00153624"/>
    <w:p w:rsidR="00153624" w:rsidRDefault="00D46654">
      <w:pPr>
        <w:spacing w:before="40" w:after="160"/>
        <w:jc w:val="both"/>
      </w:pPr>
      <w:r>
        <w:rPr>
          <w:i/>
          <w:color w:val="C00000"/>
        </w:rPr>
        <w:t>[Note] for implementation consultants: Regulatory impact</w:t>
      </w:r>
      <w:r>
        <w:rPr>
          <w:i/>
          <w:color w:val="C00000"/>
        </w:rPr>
        <w:t xml:space="preserve"> assessment must be performed before implementation in affected markets. Maintain evidence of rationale even when the decision is no submission required.</w:t>
      </w:r>
    </w:p>
    <w:p w:rsidR="00153624" w:rsidRDefault="00D46654">
      <w:pPr>
        <w:pStyle w:val="Heading1"/>
      </w:pPr>
      <w:r>
        <w:rPr>
          <w:rFonts w:ascii="Cambria" w:eastAsia="Cambria" w:hAnsi="Cambria"/>
        </w:rPr>
        <w:t>14. DESIGN AND DEVELOPMENT FILE</w:t>
      </w:r>
    </w:p>
    <w:p w:rsidR="00153624" w:rsidRDefault="00D46654">
      <w:pPr>
        <w:jc w:val="both"/>
      </w:pPr>
      <w:r>
        <w:t xml:space="preserve">A design and development file shall be established and maintained for </w:t>
      </w:r>
      <w:r>
        <w:t>each device or device family. The file shall include or reference records that demonstrate conformity to design and development requirements, including plans, inputs, outputs, reviews, verification, validation, transfer, changes, risk management records, t</w:t>
      </w:r>
      <w:r>
        <w:t>raceability, approvals, and unresolved issue dispositions. The file may be maintained electronically when controlled by validated document or product lifecycle systems.</w:t>
      </w:r>
    </w:p>
    <w:p w:rsidR="00153624" w:rsidRDefault="00D46654">
      <w:pPr>
        <w:pStyle w:val="Heading2"/>
      </w:pPr>
      <w:r>
        <w:rPr>
          <w:rFonts w:ascii="Cambria" w:eastAsia="Cambria" w:hAnsi="Cambria"/>
        </w:rPr>
        <w:t>DESIGN HISTORY FILE INDEX</w:t>
      </w:r>
    </w:p>
    <w:p w:rsidR="00153624" w:rsidRDefault="00D46654">
      <w:pPr>
        <w:jc w:val="both"/>
      </w:pPr>
      <w:r>
        <w:t>Use the blank table below to document organization-specific i</w:t>
      </w:r>
      <w:r>
        <w:t>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DHF section</w:t>
            </w:r>
          </w:p>
        </w:tc>
        <w:tc>
          <w:tcPr>
            <w:tcW w:w="1694" w:type="dxa"/>
            <w:shd w:val="clear" w:color="auto" w:fill="FCE4D6"/>
            <w:vAlign w:val="center"/>
          </w:tcPr>
          <w:p w:rsidR="00153624" w:rsidRDefault="00D46654">
            <w:pPr>
              <w:spacing w:after="0" w:line="240" w:lineRule="auto"/>
            </w:pPr>
            <w:r>
              <w:rPr>
                <w:b/>
                <w:sz w:val="16"/>
              </w:rPr>
              <w:t>Required content</w:t>
            </w:r>
          </w:p>
        </w:tc>
        <w:tc>
          <w:tcPr>
            <w:tcW w:w="1694" w:type="dxa"/>
            <w:shd w:val="clear" w:color="auto" w:fill="FCE4D6"/>
            <w:vAlign w:val="center"/>
          </w:tcPr>
          <w:p w:rsidR="00153624" w:rsidRDefault="00D46654">
            <w:pPr>
              <w:spacing w:after="0" w:line="240" w:lineRule="auto"/>
            </w:pPr>
            <w:r>
              <w:rPr>
                <w:b/>
                <w:sz w:val="16"/>
              </w:rPr>
              <w:t>Record system</w:t>
            </w:r>
          </w:p>
        </w:tc>
        <w:tc>
          <w:tcPr>
            <w:tcW w:w="1694" w:type="dxa"/>
            <w:shd w:val="clear" w:color="auto" w:fill="FCE4D6"/>
            <w:vAlign w:val="center"/>
          </w:tcPr>
          <w:p w:rsidR="00153624" w:rsidRDefault="00D46654">
            <w:pPr>
              <w:spacing w:after="0" w:line="240" w:lineRule="auto"/>
            </w:pPr>
            <w:r>
              <w:rPr>
                <w:b/>
                <w:sz w:val="16"/>
              </w:rPr>
              <w:t>Minimum approval</w:t>
            </w:r>
          </w:p>
        </w:tc>
        <w:tc>
          <w:tcPr>
            <w:tcW w:w="1694" w:type="dxa"/>
            <w:shd w:val="clear" w:color="auto" w:fill="FCE4D6"/>
            <w:vAlign w:val="center"/>
          </w:tcPr>
          <w:p w:rsidR="00153624" w:rsidRDefault="00D46654">
            <w:pPr>
              <w:spacing w:after="0" w:line="240" w:lineRule="auto"/>
            </w:pPr>
            <w:r>
              <w:rPr>
                <w:b/>
                <w:sz w:val="16"/>
              </w:rPr>
              <w:t>Retention trigger</w:t>
            </w:r>
          </w:p>
        </w:tc>
        <w:tc>
          <w:tcPr>
            <w:tcW w:w="1694" w:type="dxa"/>
            <w:shd w:val="clear" w:color="auto" w:fill="FCE4D6"/>
            <w:vAlign w:val="center"/>
          </w:tcPr>
          <w:p w:rsidR="00153624" w:rsidRDefault="00D46654">
            <w:pPr>
              <w:spacing w:after="0" w:line="240" w:lineRule="auto"/>
            </w:pPr>
            <w:r>
              <w:rPr>
                <w:b/>
                <w:sz w:val="16"/>
              </w:rPr>
              <w:t>Completeness check</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153624"/>
    <w:p w:rsidR="00153624" w:rsidRDefault="00D4665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DHF section</w:t>
            </w:r>
          </w:p>
        </w:tc>
        <w:tc>
          <w:tcPr>
            <w:tcW w:w="1694" w:type="dxa"/>
            <w:shd w:val="clear" w:color="auto" w:fill="FCE4D6"/>
            <w:vAlign w:val="center"/>
          </w:tcPr>
          <w:p w:rsidR="00153624" w:rsidRDefault="00D46654">
            <w:pPr>
              <w:spacing w:after="0" w:line="240" w:lineRule="auto"/>
            </w:pPr>
            <w:r>
              <w:rPr>
                <w:b/>
                <w:sz w:val="16"/>
              </w:rPr>
              <w:t>Required content</w:t>
            </w:r>
          </w:p>
        </w:tc>
        <w:tc>
          <w:tcPr>
            <w:tcW w:w="1694" w:type="dxa"/>
            <w:shd w:val="clear" w:color="auto" w:fill="FCE4D6"/>
            <w:vAlign w:val="center"/>
          </w:tcPr>
          <w:p w:rsidR="00153624" w:rsidRDefault="00D46654">
            <w:pPr>
              <w:spacing w:after="0" w:line="240" w:lineRule="auto"/>
            </w:pPr>
            <w:r>
              <w:rPr>
                <w:b/>
                <w:sz w:val="16"/>
              </w:rPr>
              <w:t>Record system</w:t>
            </w:r>
          </w:p>
        </w:tc>
        <w:tc>
          <w:tcPr>
            <w:tcW w:w="1694" w:type="dxa"/>
            <w:shd w:val="clear" w:color="auto" w:fill="FCE4D6"/>
            <w:vAlign w:val="center"/>
          </w:tcPr>
          <w:p w:rsidR="00153624" w:rsidRDefault="00D46654">
            <w:pPr>
              <w:spacing w:after="0" w:line="240" w:lineRule="auto"/>
            </w:pPr>
            <w:r>
              <w:rPr>
                <w:b/>
                <w:sz w:val="16"/>
              </w:rPr>
              <w:t>Minimum approval</w:t>
            </w:r>
          </w:p>
        </w:tc>
        <w:tc>
          <w:tcPr>
            <w:tcW w:w="1694" w:type="dxa"/>
            <w:shd w:val="clear" w:color="auto" w:fill="FCE4D6"/>
            <w:vAlign w:val="center"/>
          </w:tcPr>
          <w:p w:rsidR="00153624" w:rsidRDefault="00D46654">
            <w:pPr>
              <w:spacing w:after="0" w:line="240" w:lineRule="auto"/>
            </w:pPr>
            <w:r>
              <w:rPr>
                <w:b/>
                <w:sz w:val="16"/>
              </w:rPr>
              <w:t>Retention trigger</w:t>
            </w:r>
          </w:p>
        </w:tc>
        <w:tc>
          <w:tcPr>
            <w:tcW w:w="1694" w:type="dxa"/>
            <w:shd w:val="clear" w:color="auto" w:fill="FCE4D6"/>
            <w:vAlign w:val="center"/>
          </w:tcPr>
          <w:p w:rsidR="00153624" w:rsidRDefault="00D46654">
            <w:pPr>
              <w:spacing w:after="0" w:line="240" w:lineRule="auto"/>
            </w:pPr>
            <w:r>
              <w:rPr>
                <w:b/>
                <w:sz w:val="16"/>
              </w:rPr>
              <w:t>Completeness check</w:t>
            </w:r>
          </w:p>
        </w:tc>
      </w:tr>
      <w:tr w:rsidR="00153624">
        <w:trPr>
          <w:jc w:val="center"/>
        </w:trPr>
        <w:tc>
          <w:tcPr>
            <w:tcW w:w="1694" w:type="dxa"/>
          </w:tcPr>
          <w:p w:rsidR="00153624" w:rsidRDefault="00D46654">
            <w:pPr>
              <w:spacing w:after="0" w:line="240" w:lineRule="auto"/>
            </w:pPr>
            <w:r>
              <w:rPr>
                <w:sz w:val="16"/>
              </w:rPr>
              <w:t>Planning</w:t>
            </w:r>
          </w:p>
        </w:tc>
        <w:tc>
          <w:tcPr>
            <w:tcW w:w="1694" w:type="dxa"/>
          </w:tcPr>
          <w:p w:rsidR="00153624" w:rsidRDefault="00D46654">
            <w:pPr>
              <w:spacing w:after="0" w:line="240" w:lineRule="auto"/>
            </w:pPr>
            <w:r>
              <w:rPr>
                <w:sz w:val="16"/>
              </w:rPr>
              <w:t xml:space="preserve">Design </w:t>
            </w:r>
            <w:r>
              <w:rPr>
                <w:sz w:val="16"/>
              </w:rPr>
              <w:t>plan, regulatory plan, risk plan, project charter.</w:t>
            </w:r>
          </w:p>
        </w:tc>
        <w:tc>
          <w:tcPr>
            <w:tcW w:w="1694" w:type="dxa"/>
          </w:tcPr>
          <w:p w:rsidR="00153624" w:rsidRDefault="00D46654">
            <w:pPr>
              <w:spacing w:after="0" w:line="240" w:lineRule="auto"/>
            </w:pPr>
            <w:r>
              <w:rPr>
                <w:sz w:val="16"/>
              </w:rPr>
              <w:t>PLM/DMS</w:t>
            </w:r>
          </w:p>
        </w:tc>
        <w:tc>
          <w:tcPr>
            <w:tcW w:w="1694" w:type="dxa"/>
          </w:tcPr>
          <w:p w:rsidR="00153624" w:rsidRDefault="00D46654">
            <w:pPr>
              <w:spacing w:after="0" w:line="240" w:lineRule="auto"/>
            </w:pPr>
            <w:r>
              <w:rPr>
                <w:sz w:val="16"/>
              </w:rPr>
              <w:t>Project Sponsor and Quality</w:t>
            </w:r>
          </w:p>
        </w:tc>
        <w:tc>
          <w:tcPr>
            <w:tcW w:w="1694" w:type="dxa"/>
          </w:tcPr>
          <w:p w:rsidR="00153624" w:rsidRDefault="00D46654">
            <w:pPr>
              <w:spacing w:after="0" w:line="240" w:lineRule="auto"/>
            </w:pPr>
            <w:r>
              <w:rPr>
                <w:sz w:val="16"/>
              </w:rPr>
              <w:t>Device lifetime plus regulatory retention.</w:t>
            </w:r>
          </w:p>
        </w:tc>
        <w:tc>
          <w:tcPr>
            <w:tcW w:w="1694" w:type="dxa"/>
          </w:tcPr>
          <w:p w:rsidR="00153624" w:rsidRDefault="00D46654">
            <w:pPr>
              <w:spacing w:after="0" w:line="240" w:lineRule="auto"/>
            </w:pPr>
            <w:r>
              <w:rPr>
                <w:sz w:val="16"/>
              </w:rPr>
              <w:t>Gate 1 checklist</w:t>
            </w:r>
          </w:p>
        </w:tc>
      </w:tr>
      <w:tr w:rsidR="00153624">
        <w:trPr>
          <w:jc w:val="center"/>
        </w:trPr>
        <w:tc>
          <w:tcPr>
            <w:tcW w:w="1694" w:type="dxa"/>
          </w:tcPr>
          <w:p w:rsidR="00153624" w:rsidRDefault="00D46654">
            <w:pPr>
              <w:spacing w:after="0" w:line="240" w:lineRule="auto"/>
            </w:pPr>
            <w:r>
              <w:rPr>
                <w:sz w:val="16"/>
              </w:rPr>
              <w:t>Inputs</w:t>
            </w:r>
          </w:p>
        </w:tc>
        <w:tc>
          <w:tcPr>
            <w:tcW w:w="1694" w:type="dxa"/>
          </w:tcPr>
          <w:p w:rsidR="00153624" w:rsidRDefault="00D46654">
            <w:pPr>
              <w:spacing w:after="0" w:line="240" w:lineRule="auto"/>
            </w:pPr>
            <w:r>
              <w:rPr>
                <w:sz w:val="16"/>
              </w:rPr>
              <w:t xml:space="preserve">User needs, design inputs, standards </w:t>
            </w:r>
            <w:r>
              <w:rPr>
                <w:sz w:val="16"/>
              </w:rPr>
              <w:lastRenderedPageBreak/>
              <w:t>matrix.</w:t>
            </w:r>
          </w:p>
        </w:tc>
        <w:tc>
          <w:tcPr>
            <w:tcW w:w="1694" w:type="dxa"/>
          </w:tcPr>
          <w:p w:rsidR="00153624" w:rsidRDefault="00D46654">
            <w:pPr>
              <w:spacing w:after="0" w:line="240" w:lineRule="auto"/>
            </w:pPr>
            <w:r>
              <w:rPr>
                <w:sz w:val="16"/>
              </w:rPr>
              <w:lastRenderedPageBreak/>
              <w:t>PLM requirements module</w:t>
            </w:r>
          </w:p>
        </w:tc>
        <w:tc>
          <w:tcPr>
            <w:tcW w:w="1694" w:type="dxa"/>
          </w:tcPr>
          <w:p w:rsidR="00153624" w:rsidRDefault="00D46654">
            <w:pPr>
              <w:spacing w:after="0" w:line="240" w:lineRule="auto"/>
            </w:pPr>
            <w:r>
              <w:rPr>
                <w:sz w:val="16"/>
              </w:rPr>
              <w:t>Design Owner and Quality</w:t>
            </w:r>
          </w:p>
        </w:tc>
        <w:tc>
          <w:tcPr>
            <w:tcW w:w="1694" w:type="dxa"/>
          </w:tcPr>
          <w:p w:rsidR="00153624" w:rsidRDefault="00D46654">
            <w:pPr>
              <w:spacing w:after="0" w:line="240" w:lineRule="auto"/>
            </w:pPr>
            <w:r>
              <w:rPr>
                <w:sz w:val="16"/>
              </w:rPr>
              <w:t xml:space="preserve">Device </w:t>
            </w:r>
            <w:r>
              <w:rPr>
                <w:sz w:val="16"/>
              </w:rPr>
              <w:t>lifetime plus regulatory retention.</w:t>
            </w:r>
          </w:p>
        </w:tc>
        <w:tc>
          <w:tcPr>
            <w:tcW w:w="1694" w:type="dxa"/>
          </w:tcPr>
          <w:p w:rsidR="00153624" w:rsidRDefault="00D46654">
            <w:pPr>
              <w:spacing w:after="0" w:line="240" w:lineRule="auto"/>
            </w:pPr>
            <w:r>
              <w:rPr>
                <w:sz w:val="16"/>
              </w:rPr>
              <w:t>Input review checklist</w:t>
            </w:r>
          </w:p>
        </w:tc>
      </w:tr>
      <w:tr w:rsidR="00153624">
        <w:trPr>
          <w:jc w:val="center"/>
        </w:trPr>
        <w:tc>
          <w:tcPr>
            <w:tcW w:w="1694" w:type="dxa"/>
          </w:tcPr>
          <w:p w:rsidR="00153624" w:rsidRDefault="00D46654">
            <w:pPr>
              <w:spacing w:after="0" w:line="240" w:lineRule="auto"/>
            </w:pPr>
            <w:r>
              <w:rPr>
                <w:sz w:val="16"/>
              </w:rPr>
              <w:lastRenderedPageBreak/>
              <w:t>Outputs</w:t>
            </w:r>
          </w:p>
        </w:tc>
        <w:tc>
          <w:tcPr>
            <w:tcW w:w="1694" w:type="dxa"/>
          </w:tcPr>
          <w:p w:rsidR="00153624" w:rsidRDefault="00D46654">
            <w:pPr>
              <w:spacing w:after="0" w:line="240" w:lineRule="auto"/>
            </w:pPr>
            <w:r>
              <w:rPr>
                <w:sz w:val="16"/>
              </w:rPr>
              <w:t>Specifications, drawings, software, labeling, DMR references.</w:t>
            </w:r>
          </w:p>
        </w:tc>
        <w:tc>
          <w:tcPr>
            <w:tcW w:w="1694" w:type="dxa"/>
          </w:tcPr>
          <w:p w:rsidR="00153624" w:rsidRDefault="00D46654">
            <w:pPr>
              <w:spacing w:after="0" w:line="240" w:lineRule="auto"/>
            </w:pPr>
            <w:r>
              <w:rPr>
                <w:sz w:val="16"/>
              </w:rPr>
              <w:t>PLM/DMS/source control</w:t>
            </w:r>
          </w:p>
        </w:tc>
        <w:tc>
          <w:tcPr>
            <w:tcW w:w="1694" w:type="dxa"/>
          </w:tcPr>
          <w:p w:rsidR="00153624" w:rsidRDefault="00D46654">
            <w:pPr>
              <w:spacing w:after="0" w:line="240" w:lineRule="auto"/>
            </w:pPr>
            <w:r>
              <w:rPr>
                <w:sz w:val="16"/>
              </w:rPr>
              <w:t>Functional owner and Quality</w:t>
            </w:r>
          </w:p>
        </w:tc>
        <w:tc>
          <w:tcPr>
            <w:tcW w:w="1694" w:type="dxa"/>
          </w:tcPr>
          <w:p w:rsidR="00153624" w:rsidRDefault="00D46654">
            <w:pPr>
              <w:spacing w:after="0" w:line="240" w:lineRule="auto"/>
            </w:pPr>
            <w:r>
              <w:rPr>
                <w:sz w:val="16"/>
              </w:rPr>
              <w:t>Device lifetime plus regulatory retention.</w:t>
            </w:r>
          </w:p>
        </w:tc>
        <w:tc>
          <w:tcPr>
            <w:tcW w:w="1694" w:type="dxa"/>
          </w:tcPr>
          <w:p w:rsidR="00153624" w:rsidRDefault="00D46654">
            <w:pPr>
              <w:spacing w:after="0" w:line="240" w:lineRule="auto"/>
            </w:pPr>
            <w:r>
              <w:rPr>
                <w:sz w:val="16"/>
              </w:rPr>
              <w:t>Output release checklist</w:t>
            </w:r>
          </w:p>
        </w:tc>
      </w:tr>
      <w:tr w:rsidR="00153624">
        <w:trPr>
          <w:jc w:val="center"/>
        </w:trPr>
        <w:tc>
          <w:tcPr>
            <w:tcW w:w="1694" w:type="dxa"/>
          </w:tcPr>
          <w:p w:rsidR="00153624" w:rsidRDefault="00D46654">
            <w:pPr>
              <w:spacing w:after="0" w:line="240" w:lineRule="auto"/>
            </w:pPr>
            <w:r>
              <w:rPr>
                <w:sz w:val="16"/>
              </w:rPr>
              <w:t>Revie</w:t>
            </w:r>
            <w:r>
              <w:rPr>
                <w:sz w:val="16"/>
              </w:rPr>
              <w:t>ws</w:t>
            </w:r>
          </w:p>
        </w:tc>
        <w:tc>
          <w:tcPr>
            <w:tcW w:w="1694" w:type="dxa"/>
          </w:tcPr>
          <w:p w:rsidR="00153624" w:rsidRDefault="00D46654">
            <w:pPr>
              <w:spacing w:after="0" w:line="240" w:lineRule="auto"/>
            </w:pPr>
            <w:r>
              <w:rPr>
                <w:sz w:val="16"/>
              </w:rPr>
              <w:t>Design review minutes, actions, approvals.</w:t>
            </w:r>
          </w:p>
        </w:tc>
        <w:tc>
          <w:tcPr>
            <w:tcW w:w="1694" w:type="dxa"/>
          </w:tcPr>
          <w:p w:rsidR="00153624" w:rsidRDefault="00D46654">
            <w:pPr>
              <w:spacing w:after="0" w:line="240" w:lineRule="auto"/>
            </w:pPr>
            <w:r>
              <w:rPr>
                <w:sz w:val="16"/>
              </w:rPr>
              <w:t>DMS</w:t>
            </w:r>
          </w:p>
        </w:tc>
        <w:tc>
          <w:tcPr>
            <w:tcW w:w="1694" w:type="dxa"/>
          </w:tcPr>
          <w:p w:rsidR="00153624" w:rsidRDefault="00D46654">
            <w:pPr>
              <w:spacing w:after="0" w:line="240" w:lineRule="auto"/>
            </w:pPr>
            <w:r>
              <w:rPr>
                <w:sz w:val="16"/>
              </w:rPr>
              <w:t>Review chair and Quality</w:t>
            </w:r>
          </w:p>
        </w:tc>
        <w:tc>
          <w:tcPr>
            <w:tcW w:w="1694" w:type="dxa"/>
          </w:tcPr>
          <w:p w:rsidR="00153624" w:rsidRDefault="00D46654">
            <w:pPr>
              <w:spacing w:after="0" w:line="240" w:lineRule="auto"/>
            </w:pPr>
            <w:r>
              <w:rPr>
                <w:sz w:val="16"/>
              </w:rPr>
              <w:t>Device lifetime plus regulatory retention.</w:t>
            </w:r>
          </w:p>
        </w:tc>
        <w:tc>
          <w:tcPr>
            <w:tcW w:w="1694" w:type="dxa"/>
          </w:tcPr>
          <w:p w:rsidR="00153624" w:rsidRDefault="00D46654">
            <w:pPr>
              <w:spacing w:after="0" w:line="240" w:lineRule="auto"/>
            </w:pPr>
            <w:r>
              <w:rPr>
                <w:sz w:val="16"/>
              </w:rPr>
              <w:t>Review action closure report</w:t>
            </w:r>
          </w:p>
        </w:tc>
      </w:tr>
      <w:tr w:rsidR="00153624">
        <w:trPr>
          <w:jc w:val="center"/>
        </w:trPr>
        <w:tc>
          <w:tcPr>
            <w:tcW w:w="1694" w:type="dxa"/>
          </w:tcPr>
          <w:p w:rsidR="00153624" w:rsidRDefault="00D46654">
            <w:pPr>
              <w:spacing w:after="0" w:line="240" w:lineRule="auto"/>
            </w:pPr>
            <w:r>
              <w:rPr>
                <w:sz w:val="16"/>
              </w:rPr>
              <w:t>V&amp;V</w:t>
            </w:r>
          </w:p>
        </w:tc>
        <w:tc>
          <w:tcPr>
            <w:tcW w:w="1694" w:type="dxa"/>
          </w:tcPr>
          <w:p w:rsidR="00153624" w:rsidRDefault="00D46654">
            <w:pPr>
              <w:spacing w:after="0" w:line="240" w:lineRule="auto"/>
            </w:pPr>
            <w:r>
              <w:rPr>
                <w:sz w:val="16"/>
              </w:rPr>
              <w:t>Protocols, reports, deviations, traceability matrix.</w:t>
            </w:r>
          </w:p>
        </w:tc>
        <w:tc>
          <w:tcPr>
            <w:tcW w:w="1694" w:type="dxa"/>
          </w:tcPr>
          <w:p w:rsidR="00153624" w:rsidRDefault="00D46654">
            <w:pPr>
              <w:spacing w:after="0" w:line="240" w:lineRule="auto"/>
            </w:pPr>
            <w:r>
              <w:rPr>
                <w:sz w:val="16"/>
              </w:rPr>
              <w:t>V&amp;V repository/DMS</w:t>
            </w:r>
          </w:p>
        </w:tc>
        <w:tc>
          <w:tcPr>
            <w:tcW w:w="1694" w:type="dxa"/>
          </w:tcPr>
          <w:p w:rsidR="00153624" w:rsidRDefault="00D46654">
            <w:pPr>
              <w:spacing w:after="0" w:line="240" w:lineRule="auto"/>
            </w:pPr>
            <w:r>
              <w:rPr>
                <w:sz w:val="16"/>
              </w:rPr>
              <w:t>V&amp;V Lead and Quality</w:t>
            </w:r>
          </w:p>
        </w:tc>
        <w:tc>
          <w:tcPr>
            <w:tcW w:w="1694" w:type="dxa"/>
          </w:tcPr>
          <w:p w:rsidR="00153624" w:rsidRDefault="00D46654">
            <w:pPr>
              <w:spacing w:after="0" w:line="240" w:lineRule="auto"/>
            </w:pPr>
            <w:r>
              <w:rPr>
                <w:sz w:val="16"/>
              </w:rPr>
              <w:t xml:space="preserve">Device </w:t>
            </w:r>
            <w:r>
              <w:rPr>
                <w:sz w:val="16"/>
              </w:rPr>
              <w:t>lifetime plus regulatory retention.</w:t>
            </w:r>
          </w:p>
        </w:tc>
        <w:tc>
          <w:tcPr>
            <w:tcW w:w="1694" w:type="dxa"/>
          </w:tcPr>
          <w:p w:rsidR="00153624" w:rsidRDefault="00D46654">
            <w:pPr>
              <w:spacing w:after="0" w:line="240" w:lineRule="auto"/>
            </w:pPr>
            <w:r>
              <w:rPr>
                <w:sz w:val="16"/>
              </w:rPr>
              <w:t>V&amp;V summary report</w:t>
            </w:r>
          </w:p>
        </w:tc>
      </w:tr>
      <w:tr w:rsidR="00153624">
        <w:trPr>
          <w:jc w:val="center"/>
        </w:trPr>
        <w:tc>
          <w:tcPr>
            <w:tcW w:w="1694" w:type="dxa"/>
          </w:tcPr>
          <w:p w:rsidR="00153624" w:rsidRDefault="00D46654">
            <w:pPr>
              <w:spacing w:after="0" w:line="240" w:lineRule="auto"/>
            </w:pPr>
            <w:r>
              <w:rPr>
                <w:sz w:val="16"/>
              </w:rPr>
              <w:t>Transfer and change</w:t>
            </w:r>
          </w:p>
        </w:tc>
        <w:tc>
          <w:tcPr>
            <w:tcW w:w="1694" w:type="dxa"/>
          </w:tcPr>
          <w:p w:rsidR="00153624" w:rsidRDefault="00D46654">
            <w:pPr>
              <w:spacing w:after="0" w:line="240" w:lineRule="auto"/>
            </w:pPr>
            <w:r>
              <w:rPr>
                <w:sz w:val="16"/>
              </w:rPr>
              <w:t>Transfer report, change records, configuration baseline.</w:t>
            </w:r>
          </w:p>
        </w:tc>
        <w:tc>
          <w:tcPr>
            <w:tcW w:w="1694" w:type="dxa"/>
          </w:tcPr>
          <w:p w:rsidR="00153624" w:rsidRDefault="00D46654">
            <w:pPr>
              <w:spacing w:after="0" w:line="240" w:lineRule="auto"/>
            </w:pPr>
            <w:r>
              <w:rPr>
                <w:sz w:val="16"/>
              </w:rPr>
              <w:t>PLM/DMS</w:t>
            </w:r>
          </w:p>
        </w:tc>
        <w:tc>
          <w:tcPr>
            <w:tcW w:w="1694" w:type="dxa"/>
          </w:tcPr>
          <w:p w:rsidR="00153624" w:rsidRDefault="00D46654">
            <w:pPr>
              <w:spacing w:after="0" w:line="240" w:lineRule="auto"/>
            </w:pPr>
            <w:r>
              <w:rPr>
                <w:sz w:val="16"/>
              </w:rPr>
              <w:t>Manufacturing and Quality</w:t>
            </w:r>
          </w:p>
        </w:tc>
        <w:tc>
          <w:tcPr>
            <w:tcW w:w="1694" w:type="dxa"/>
          </w:tcPr>
          <w:p w:rsidR="00153624" w:rsidRDefault="00D46654">
            <w:pPr>
              <w:spacing w:after="0" w:line="240" w:lineRule="auto"/>
            </w:pPr>
            <w:r>
              <w:rPr>
                <w:sz w:val="16"/>
              </w:rPr>
              <w:t>Device lifetime plus regulatory retention.</w:t>
            </w:r>
          </w:p>
        </w:tc>
        <w:tc>
          <w:tcPr>
            <w:tcW w:w="1694" w:type="dxa"/>
          </w:tcPr>
          <w:p w:rsidR="00153624" w:rsidRDefault="00D46654">
            <w:pPr>
              <w:spacing w:after="0" w:line="240" w:lineRule="auto"/>
            </w:pPr>
            <w:r>
              <w:rPr>
                <w:sz w:val="16"/>
              </w:rPr>
              <w:t>DHF release audit</w:t>
            </w:r>
          </w:p>
        </w:tc>
      </w:tr>
    </w:tbl>
    <w:p w:rsidR="00153624" w:rsidRDefault="00153624"/>
    <w:p w:rsidR="00153624" w:rsidRDefault="00D46654">
      <w:pPr>
        <w:pStyle w:val="Heading1"/>
      </w:pPr>
      <w:r>
        <w:rPr>
          <w:rFonts w:ascii="Cambria" w:eastAsia="Cambria" w:hAnsi="Cambria"/>
        </w:rPr>
        <w:t xml:space="preserve">15. TRACEABILITY AND </w:t>
      </w:r>
      <w:r>
        <w:rPr>
          <w:rFonts w:ascii="Cambria" w:eastAsia="Cambria" w:hAnsi="Cambria"/>
        </w:rPr>
        <w:t>CONFIGURATION MANAGEMENT</w:t>
      </w:r>
    </w:p>
    <w:p w:rsidR="00153624" w:rsidRDefault="00D46654">
      <w:pPr>
        <w:jc w:val="both"/>
      </w:pPr>
      <w:r>
        <w:t xml:space="preserve">Traceability shall be maintained from user needs to design inputs, risk controls, design outputs, verification, validation, labeling, production controls, and design changes. Configuration baselines shall be established at defined </w:t>
      </w:r>
      <w:r>
        <w:t>phase gates and before formal verification, validation, regulatory submission, design transfer, and commercial release. Software builds, hardware revisions, labeling revisions, BOM revisions, manufacturing process revisions, and test method revisions shall</w:t>
      </w:r>
      <w:r>
        <w:t xml:space="preserve"> be controlled to prevent unintended use of obsolete or unapproved configurations.</w:t>
      </w:r>
    </w:p>
    <w:p w:rsidR="00153624" w:rsidRDefault="00D46654">
      <w:pPr>
        <w:pStyle w:val="Heading2"/>
      </w:pPr>
      <w:r>
        <w:rPr>
          <w:rFonts w:ascii="Cambria" w:eastAsia="Cambria" w:hAnsi="Cambria"/>
        </w:rPr>
        <w:t>END-TO-END TRACEABILITY MATRIX</w:t>
      </w:r>
    </w:p>
    <w:p w:rsidR="00153624" w:rsidRDefault="00D46654">
      <w:pPr>
        <w:jc w:val="both"/>
      </w:pPr>
      <w:r>
        <w:t xml:space="preserve">Use the blank table below to document organization-specific information. Maintain objective evidence, controlled record references, and </w:t>
      </w:r>
      <w:r>
        <w:t>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User need</w:t>
            </w:r>
          </w:p>
        </w:tc>
        <w:tc>
          <w:tcPr>
            <w:tcW w:w="1694" w:type="dxa"/>
            <w:shd w:val="clear" w:color="auto" w:fill="FCE4D6"/>
            <w:vAlign w:val="center"/>
          </w:tcPr>
          <w:p w:rsidR="00153624" w:rsidRDefault="00D46654">
            <w:pPr>
              <w:spacing w:after="0" w:line="240" w:lineRule="auto"/>
            </w:pPr>
            <w:r>
              <w:rPr>
                <w:b/>
                <w:sz w:val="16"/>
              </w:rPr>
              <w:t>Design input</w:t>
            </w:r>
          </w:p>
        </w:tc>
        <w:tc>
          <w:tcPr>
            <w:tcW w:w="1694" w:type="dxa"/>
            <w:shd w:val="clear" w:color="auto" w:fill="FCE4D6"/>
            <w:vAlign w:val="center"/>
          </w:tcPr>
          <w:p w:rsidR="00153624" w:rsidRDefault="00D46654">
            <w:pPr>
              <w:spacing w:after="0" w:line="240" w:lineRule="auto"/>
            </w:pPr>
            <w:r>
              <w:rPr>
                <w:b/>
                <w:sz w:val="16"/>
              </w:rPr>
              <w:t>Risk control</w:t>
            </w:r>
          </w:p>
        </w:tc>
        <w:tc>
          <w:tcPr>
            <w:tcW w:w="1694" w:type="dxa"/>
            <w:shd w:val="clear" w:color="auto" w:fill="FCE4D6"/>
            <w:vAlign w:val="center"/>
          </w:tcPr>
          <w:p w:rsidR="00153624" w:rsidRDefault="00D46654">
            <w:pPr>
              <w:spacing w:after="0" w:line="240" w:lineRule="auto"/>
            </w:pPr>
            <w:r>
              <w:rPr>
                <w:b/>
                <w:sz w:val="16"/>
              </w:rPr>
              <w:t>Design output</w:t>
            </w:r>
          </w:p>
        </w:tc>
        <w:tc>
          <w:tcPr>
            <w:tcW w:w="1694" w:type="dxa"/>
            <w:shd w:val="clear" w:color="auto" w:fill="FCE4D6"/>
            <w:vAlign w:val="center"/>
          </w:tcPr>
          <w:p w:rsidR="00153624" w:rsidRDefault="00D46654">
            <w:pPr>
              <w:spacing w:after="0" w:line="240" w:lineRule="auto"/>
            </w:pPr>
            <w:r>
              <w:rPr>
                <w:b/>
                <w:sz w:val="16"/>
              </w:rPr>
              <w:t>Verification</w:t>
            </w:r>
          </w:p>
        </w:tc>
        <w:tc>
          <w:tcPr>
            <w:tcW w:w="1694" w:type="dxa"/>
            <w:shd w:val="clear" w:color="auto" w:fill="FCE4D6"/>
            <w:vAlign w:val="center"/>
          </w:tcPr>
          <w:p w:rsidR="00153624" w:rsidRDefault="00D46654">
            <w:pPr>
              <w:spacing w:after="0" w:line="240" w:lineRule="auto"/>
            </w:pPr>
            <w:r>
              <w:rPr>
                <w:b/>
                <w:sz w:val="16"/>
              </w:rPr>
              <w:t>Validation</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153624"/>
    <w:p w:rsidR="00153624" w:rsidRDefault="00153624"/>
    <w:p w:rsidR="00153624" w:rsidRDefault="00153624"/>
    <w:p w:rsidR="00153624" w:rsidRDefault="00153624"/>
    <w:p w:rsidR="00153624" w:rsidRDefault="00153624"/>
    <w:p w:rsidR="00153624" w:rsidRDefault="00153624"/>
    <w:p w:rsidR="00153624" w:rsidRDefault="00D46654">
      <w:pPr>
        <w:jc w:val="both"/>
      </w:pPr>
      <w:r>
        <w:rPr>
          <w:i/>
        </w:rPr>
        <w:t xml:space="preserve">Example table populated with practical entries for a large </w:t>
      </w:r>
      <w:r>
        <w:rPr>
          <w:i/>
        </w:rPr>
        <w:t>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User need</w:t>
            </w:r>
          </w:p>
        </w:tc>
        <w:tc>
          <w:tcPr>
            <w:tcW w:w="1694" w:type="dxa"/>
            <w:shd w:val="clear" w:color="auto" w:fill="FCE4D6"/>
            <w:vAlign w:val="center"/>
          </w:tcPr>
          <w:p w:rsidR="00153624" w:rsidRDefault="00D46654">
            <w:pPr>
              <w:spacing w:after="0" w:line="240" w:lineRule="auto"/>
            </w:pPr>
            <w:r>
              <w:rPr>
                <w:b/>
                <w:sz w:val="16"/>
              </w:rPr>
              <w:t>Design input</w:t>
            </w:r>
          </w:p>
        </w:tc>
        <w:tc>
          <w:tcPr>
            <w:tcW w:w="1694" w:type="dxa"/>
            <w:shd w:val="clear" w:color="auto" w:fill="FCE4D6"/>
            <w:vAlign w:val="center"/>
          </w:tcPr>
          <w:p w:rsidR="00153624" w:rsidRDefault="00D46654">
            <w:pPr>
              <w:spacing w:after="0" w:line="240" w:lineRule="auto"/>
            </w:pPr>
            <w:r>
              <w:rPr>
                <w:b/>
                <w:sz w:val="16"/>
              </w:rPr>
              <w:t>Risk control</w:t>
            </w:r>
          </w:p>
        </w:tc>
        <w:tc>
          <w:tcPr>
            <w:tcW w:w="1694" w:type="dxa"/>
            <w:shd w:val="clear" w:color="auto" w:fill="FCE4D6"/>
            <w:vAlign w:val="center"/>
          </w:tcPr>
          <w:p w:rsidR="00153624" w:rsidRDefault="00D46654">
            <w:pPr>
              <w:spacing w:after="0" w:line="240" w:lineRule="auto"/>
            </w:pPr>
            <w:r>
              <w:rPr>
                <w:b/>
                <w:sz w:val="16"/>
              </w:rPr>
              <w:t>Design output</w:t>
            </w:r>
          </w:p>
        </w:tc>
        <w:tc>
          <w:tcPr>
            <w:tcW w:w="1694" w:type="dxa"/>
            <w:shd w:val="clear" w:color="auto" w:fill="FCE4D6"/>
            <w:vAlign w:val="center"/>
          </w:tcPr>
          <w:p w:rsidR="00153624" w:rsidRDefault="00D46654">
            <w:pPr>
              <w:spacing w:after="0" w:line="240" w:lineRule="auto"/>
            </w:pPr>
            <w:r>
              <w:rPr>
                <w:b/>
                <w:sz w:val="16"/>
              </w:rPr>
              <w:t>Verification</w:t>
            </w:r>
          </w:p>
        </w:tc>
        <w:tc>
          <w:tcPr>
            <w:tcW w:w="1694" w:type="dxa"/>
            <w:shd w:val="clear" w:color="auto" w:fill="FCE4D6"/>
            <w:vAlign w:val="center"/>
          </w:tcPr>
          <w:p w:rsidR="00153624" w:rsidRDefault="00D46654">
            <w:pPr>
              <w:spacing w:after="0" w:line="240" w:lineRule="auto"/>
            </w:pPr>
            <w:r>
              <w:rPr>
                <w:b/>
                <w:sz w:val="16"/>
              </w:rPr>
              <w:t>Validation</w:t>
            </w:r>
          </w:p>
        </w:tc>
      </w:tr>
      <w:tr w:rsidR="00153624">
        <w:trPr>
          <w:jc w:val="center"/>
        </w:trPr>
        <w:tc>
          <w:tcPr>
            <w:tcW w:w="1694" w:type="dxa"/>
          </w:tcPr>
          <w:p w:rsidR="00153624" w:rsidRDefault="00D46654">
            <w:pPr>
              <w:spacing w:after="0" w:line="240" w:lineRule="auto"/>
            </w:pPr>
            <w:r>
              <w:rPr>
                <w:sz w:val="16"/>
              </w:rPr>
              <w:t xml:space="preserve">Monitor patient ECG </w:t>
            </w:r>
            <w:r>
              <w:rPr>
                <w:sz w:val="16"/>
              </w:rPr>
              <w:lastRenderedPageBreak/>
              <w:t>reliably.</w:t>
            </w:r>
          </w:p>
        </w:tc>
        <w:tc>
          <w:tcPr>
            <w:tcW w:w="1694" w:type="dxa"/>
          </w:tcPr>
          <w:p w:rsidR="00153624" w:rsidRDefault="00D46654">
            <w:pPr>
              <w:spacing w:after="0" w:line="240" w:lineRule="auto"/>
            </w:pPr>
            <w:r>
              <w:rPr>
                <w:sz w:val="16"/>
              </w:rPr>
              <w:lastRenderedPageBreak/>
              <w:t>DI-001</w:t>
            </w:r>
          </w:p>
        </w:tc>
        <w:tc>
          <w:tcPr>
            <w:tcW w:w="1694" w:type="dxa"/>
          </w:tcPr>
          <w:p w:rsidR="00153624" w:rsidRDefault="00D46654">
            <w:pPr>
              <w:spacing w:after="0" w:line="240" w:lineRule="auto"/>
            </w:pPr>
            <w:r>
              <w:rPr>
                <w:sz w:val="16"/>
              </w:rPr>
              <w:t xml:space="preserve">RC-001 signal </w:t>
            </w:r>
            <w:r>
              <w:rPr>
                <w:sz w:val="16"/>
              </w:rPr>
              <w:lastRenderedPageBreak/>
              <w:t>accuracy control.</w:t>
            </w:r>
          </w:p>
        </w:tc>
        <w:tc>
          <w:tcPr>
            <w:tcW w:w="1694" w:type="dxa"/>
          </w:tcPr>
          <w:p w:rsidR="00153624" w:rsidRDefault="00D46654">
            <w:pPr>
              <w:spacing w:after="0" w:line="240" w:lineRule="auto"/>
            </w:pPr>
            <w:r>
              <w:rPr>
                <w:sz w:val="16"/>
              </w:rPr>
              <w:lastRenderedPageBreak/>
              <w:t>DO-001, DO-002</w:t>
            </w:r>
          </w:p>
        </w:tc>
        <w:tc>
          <w:tcPr>
            <w:tcW w:w="1694" w:type="dxa"/>
          </w:tcPr>
          <w:p w:rsidR="00153624" w:rsidRDefault="00D46654">
            <w:pPr>
              <w:spacing w:after="0" w:line="240" w:lineRule="auto"/>
            </w:pPr>
            <w:r>
              <w:rPr>
                <w:sz w:val="16"/>
              </w:rPr>
              <w:t>VTR-ECG-001</w:t>
            </w:r>
          </w:p>
        </w:tc>
        <w:tc>
          <w:tcPr>
            <w:tcW w:w="1694" w:type="dxa"/>
          </w:tcPr>
          <w:p w:rsidR="00153624" w:rsidRDefault="00D46654">
            <w:pPr>
              <w:spacing w:after="0" w:line="240" w:lineRule="auto"/>
            </w:pPr>
            <w:r>
              <w:rPr>
                <w:sz w:val="16"/>
              </w:rPr>
              <w:t>CER/PER-ECG-004</w:t>
            </w:r>
          </w:p>
        </w:tc>
      </w:tr>
      <w:tr w:rsidR="00153624">
        <w:trPr>
          <w:jc w:val="center"/>
        </w:trPr>
        <w:tc>
          <w:tcPr>
            <w:tcW w:w="1694" w:type="dxa"/>
          </w:tcPr>
          <w:p w:rsidR="00153624" w:rsidRDefault="00D46654">
            <w:pPr>
              <w:spacing w:after="0" w:line="240" w:lineRule="auto"/>
            </w:pPr>
            <w:r>
              <w:rPr>
                <w:sz w:val="16"/>
              </w:rPr>
              <w:lastRenderedPageBreak/>
              <w:t xml:space="preserve">Warn user before power </w:t>
            </w:r>
            <w:r>
              <w:rPr>
                <w:sz w:val="16"/>
              </w:rPr>
              <w:t>loss.</w:t>
            </w:r>
          </w:p>
        </w:tc>
        <w:tc>
          <w:tcPr>
            <w:tcW w:w="1694" w:type="dxa"/>
          </w:tcPr>
          <w:p w:rsidR="00153624" w:rsidRDefault="00D46654">
            <w:pPr>
              <w:spacing w:after="0" w:line="240" w:lineRule="auto"/>
            </w:pPr>
            <w:r>
              <w:rPr>
                <w:sz w:val="16"/>
              </w:rPr>
              <w:t>DI-003</w:t>
            </w:r>
          </w:p>
        </w:tc>
        <w:tc>
          <w:tcPr>
            <w:tcW w:w="1694" w:type="dxa"/>
          </w:tcPr>
          <w:p w:rsidR="00153624" w:rsidRDefault="00D46654">
            <w:pPr>
              <w:spacing w:after="0" w:line="240" w:lineRule="auto"/>
            </w:pPr>
            <w:r>
              <w:rPr>
                <w:sz w:val="16"/>
              </w:rPr>
              <w:t>RC-022 battery alarm.</w:t>
            </w:r>
          </w:p>
        </w:tc>
        <w:tc>
          <w:tcPr>
            <w:tcW w:w="1694" w:type="dxa"/>
          </w:tcPr>
          <w:p w:rsidR="00153624" w:rsidRDefault="00D46654">
            <w:pPr>
              <w:spacing w:after="0" w:line="240" w:lineRule="auto"/>
            </w:pPr>
            <w:r>
              <w:rPr>
                <w:sz w:val="16"/>
              </w:rPr>
              <w:t>DO-003, DO-005</w:t>
            </w:r>
          </w:p>
        </w:tc>
        <w:tc>
          <w:tcPr>
            <w:tcW w:w="1694" w:type="dxa"/>
          </w:tcPr>
          <w:p w:rsidR="00153624" w:rsidRDefault="00D46654">
            <w:pPr>
              <w:spacing w:after="0" w:line="240" w:lineRule="auto"/>
            </w:pPr>
            <w:r>
              <w:rPr>
                <w:sz w:val="16"/>
              </w:rPr>
              <w:t>VTR-SYS-004</w:t>
            </w:r>
          </w:p>
        </w:tc>
        <w:tc>
          <w:tcPr>
            <w:tcW w:w="1694" w:type="dxa"/>
          </w:tcPr>
          <w:p w:rsidR="00153624" w:rsidRDefault="00D46654">
            <w:pPr>
              <w:spacing w:after="0" w:line="240" w:lineRule="auto"/>
            </w:pPr>
            <w:r>
              <w:rPr>
                <w:sz w:val="16"/>
              </w:rPr>
              <w:t>SVR-ECG-003</w:t>
            </w:r>
          </w:p>
        </w:tc>
      </w:tr>
      <w:tr w:rsidR="00153624">
        <w:trPr>
          <w:jc w:val="center"/>
        </w:trPr>
        <w:tc>
          <w:tcPr>
            <w:tcW w:w="1694" w:type="dxa"/>
          </w:tcPr>
          <w:p w:rsidR="00153624" w:rsidRDefault="00D46654">
            <w:pPr>
              <w:spacing w:after="0" w:line="240" w:lineRule="auto"/>
            </w:pPr>
            <w:r>
              <w:rPr>
                <w:sz w:val="16"/>
              </w:rPr>
              <w:t>Enable intuitive setup.</w:t>
            </w:r>
          </w:p>
        </w:tc>
        <w:tc>
          <w:tcPr>
            <w:tcW w:w="1694" w:type="dxa"/>
          </w:tcPr>
          <w:p w:rsidR="00153624" w:rsidRDefault="00D46654">
            <w:pPr>
              <w:spacing w:after="0" w:line="240" w:lineRule="auto"/>
            </w:pPr>
            <w:r>
              <w:rPr>
                <w:sz w:val="16"/>
              </w:rPr>
              <w:t>DI-004</w:t>
            </w:r>
          </w:p>
        </w:tc>
        <w:tc>
          <w:tcPr>
            <w:tcW w:w="1694" w:type="dxa"/>
          </w:tcPr>
          <w:p w:rsidR="00153624" w:rsidRDefault="00D46654">
            <w:pPr>
              <w:spacing w:after="0" w:line="240" w:lineRule="auto"/>
            </w:pPr>
            <w:r>
              <w:rPr>
                <w:sz w:val="16"/>
              </w:rPr>
              <w:t>UR-005 usability control.</w:t>
            </w:r>
          </w:p>
        </w:tc>
        <w:tc>
          <w:tcPr>
            <w:tcW w:w="1694" w:type="dxa"/>
          </w:tcPr>
          <w:p w:rsidR="00153624" w:rsidRDefault="00D46654">
            <w:pPr>
              <w:spacing w:after="0" w:line="240" w:lineRule="auto"/>
            </w:pPr>
            <w:r>
              <w:rPr>
                <w:sz w:val="16"/>
              </w:rPr>
              <w:t>DO-005</w:t>
            </w:r>
          </w:p>
        </w:tc>
        <w:tc>
          <w:tcPr>
            <w:tcW w:w="1694" w:type="dxa"/>
          </w:tcPr>
          <w:p w:rsidR="00153624" w:rsidRDefault="00D46654">
            <w:pPr>
              <w:spacing w:after="0" w:line="240" w:lineRule="auto"/>
            </w:pPr>
            <w:r>
              <w:rPr>
                <w:sz w:val="16"/>
              </w:rPr>
              <w:t>VTR-USAB-002</w:t>
            </w:r>
          </w:p>
        </w:tc>
        <w:tc>
          <w:tcPr>
            <w:tcW w:w="1694" w:type="dxa"/>
          </w:tcPr>
          <w:p w:rsidR="00153624" w:rsidRDefault="00D46654">
            <w:pPr>
              <w:spacing w:after="0" w:line="240" w:lineRule="auto"/>
            </w:pPr>
            <w:r>
              <w:rPr>
                <w:sz w:val="16"/>
              </w:rPr>
              <w:t>UVR-ECG-001</w:t>
            </w:r>
          </w:p>
        </w:tc>
      </w:tr>
      <w:tr w:rsidR="00153624">
        <w:trPr>
          <w:jc w:val="center"/>
        </w:trPr>
        <w:tc>
          <w:tcPr>
            <w:tcW w:w="1694" w:type="dxa"/>
          </w:tcPr>
          <w:p w:rsidR="00153624" w:rsidRDefault="00D46654">
            <w:pPr>
              <w:spacing w:after="0" w:line="240" w:lineRule="auto"/>
            </w:pPr>
            <w:r>
              <w:rPr>
                <w:sz w:val="16"/>
              </w:rPr>
              <w:t>Maintain sterile accessory integrity.</w:t>
            </w:r>
          </w:p>
        </w:tc>
        <w:tc>
          <w:tcPr>
            <w:tcW w:w="1694" w:type="dxa"/>
          </w:tcPr>
          <w:p w:rsidR="00153624" w:rsidRDefault="00D46654">
            <w:pPr>
              <w:spacing w:after="0" w:line="240" w:lineRule="auto"/>
            </w:pPr>
            <w:r>
              <w:rPr>
                <w:sz w:val="16"/>
              </w:rPr>
              <w:t>DI-006</w:t>
            </w:r>
          </w:p>
        </w:tc>
        <w:tc>
          <w:tcPr>
            <w:tcW w:w="1694" w:type="dxa"/>
          </w:tcPr>
          <w:p w:rsidR="00153624" w:rsidRDefault="00D46654">
            <w:pPr>
              <w:spacing w:after="0" w:line="240" w:lineRule="auto"/>
            </w:pPr>
            <w:r>
              <w:rPr>
                <w:sz w:val="16"/>
              </w:rPr>
              <w:t>PK-003 packaging control.</w:t>
            </w:r>
          </w:p>
        </w:tc>
        <w:tc>
          <w:tcPr>
            <w:tcW w:w="1694" w:type="dxa"/>
          </w:tcPr>
          <w:p w:rsidR="00153624" w:rsidRDefault="00D46654">
            <w:pPr>
              <w:spacing w:after="0" w:line="240" w:lineRule="auto"/>
            </w:pPr>
            <w:r>
              <w:rPr>
                <w:sz w:val="16"/>
              </w:rPr>
              <w:t>DO-006</w:t>
            </w:r>
          </w:p>
        </w:tc>
        <w:tc>
          <w:tcPr>
            <w:tcW w:w="1694" w:type="dxa"/>
          </w:tcPr>
          <w:p w:rsidR="00153624" w:rsidRDefault="00D46654">
            <w:pPr>
              <w:spacing w:after="0" w:line="240" w:lineRule="auto"/>
            </w:pPr>
            <w:r>
              <w:rPr>
                <w:sz w:val="16"/>
              </w:rPr>
              <w:t>VTR-PKG-006</w:t>
            </w:r>
          </w:p>
        </w:tc>
        <w:tc>
          <w:tcPr>
            <w:tcW w:w="1694" w:type="dxa"/>
          </w:tcPr>
          <w:p w:rsidR="00153624" w:rsidRDefault="00D46654">
            <w:pPr>
              <w:spacing w:after="0" w:line="240" w:lineRule="auto"/>
            </w:pPr>
            <w:r>
              <w:rPr>
                <w:sz w:val="16"/>
              </w:rPr>
              <w:t>PVR-PKG-007</w:t>
            </w:r>
          </w:p>
        </w:tc>
      </w:tr>
      <w:tr w:rsidR="00153624">
        <w:trPr>
          <w:jc w:val="center"/>
        </w:trPr>
        <w:tc>
          <w:tcPr>
            <w:tcW w:w="1694" w:type="dxa"/>
          </w:tcPr>
          <w:p w:rsidR="00153624" w:rsidRDefault="00D46654">
            <w:pPr>
              <w:spacing w:after="0" w:line="240" w:lineRule="auto"/>
            </w:pPr>
            <w:r>
              <w:rPr>
                <w:sz w:val="16"/>
              </w:rPr>
              <w:t>Support service investigation.</w:t>
            </w:r>
          </w:p>
        </w:tc>
        <w:tc>
          <w:tcPr>
            <w:tcW w:w="1694" w:type="dxa"/>
          </w:tcPr>
          <w:p w:rsidR="00153624" w:rsidRDefault="00D46654">
            <w:pPr>
              <w:spacing w:after="0" w:line="240" w:lineRule="auto"/>
            </w:pPr>
            <w:r>
              <w:rPr>
                <w:sz w:val="16"/>
              </w:rPr>
              <w:t>DI-005</w:t>
            </w:r>
          </w:p>
        </w:tc>
        <w:tc>
          <w:tcPr>
            <w:tcW w:w="1694" w:type="dxa"/>
          </w:tcPr>
          <w:p w:rsidR="00153624" w:rsidRDefault="00D46654">
            <w:pPr>
              <w:spacing w:after="0" w:line="240" w:lineRule="auto"/>
            </w:pPr>
            <w:r>
              <w:rPr>
                <w:sz w:val="16"/>
              </w:rPr>
              <w:t>CY-008 audit trail control.</w:t>
            </w:r>
          </w:p>
        </w:tc>
        <w:tc>
          <w:tcPr>
            <w:tcW w:w="1694" w:type="dxa"/>
          </w:tcPr>
          <w:p w:rsidR="00153624" w:rsidRDefault="00D46654">
            <w:pPr>
              <w:spacing w:after="0" w:line="240" w:lineRule="auto"/>
            </w:pPr>
            <w:r>
              <w:rPr>
                <w:sz w:val="16"/>
              </w:rPr>
              <w:t>DO-003</w:t>
            </w:r>
          </w:p>
        </w:tc>
        <w:tc>
          <w:tcPr>
            <w:tcW w:w="1694" w:type="dxa"/>
          </w:tcPr>
          <w:p w:rsidR="00153624" w:rsidRDefault="00D46654">
            <w:pPr>
              <w:spacing w:after="0" w:line="240" w:lineRule="auto"/>
            </w:pPr>
            <w:r>
              <w:rPr>
                <w:sz w:val="16"/>
              </w:rPr>
              <w:t>VTR-SW-015</w:t>
            </w:r>
          </w:p>
        </w:tc>
        <w:tc>
          <w:tcPr>
            <w:tcW w:w="1694" w:type="dxa"/>
          </w:tcPr>
          <w:p w:rsidR="00153624" w:rsidRDefault="00D46654">
            <w:pPr>
              <w:spacing w:after="0" w:line="240" w:lineRule="auto"/>
            </w:pPr>
            <w:r>
              <w:rPr>
                <w:sz w:val="16"/>
              </w:rPr>
              <w:t>SVR-ECG-003</w:t>
            </w:r>
          </w:p>
        </w:tc>
      </w:tr>
      <w:tr w:rsidR="00153624">
        <w:trPr>
          <w:jc w:val="center"/>
        </w:trPr>
        <w:tc>
          <w:tcPr>
            <w:tcW w:w="1694" w:type="dxa"/>
          </w:tcPr>
          <w:p w:rsidR="00153624" w:rsidRDefault="00D46654">
            <w:pPr>
              <w:spacing w:after="0" w:line="240" w:lineRule="auto"/>
            </w:pPr>
            <w:r>
              <w:rPr>
                <w:sz w:val="16"/>
              </w:rPr>
              <w:t>Survive normal handling.</w:t>
            </w:r>
          </w:p>
        </w:tc>
        <w:tc>
          <w:tcPr>
            <w:tcW w:w="1694" w:type="dxa"/>
          </w:tcPr>
          <w:p w:rsidR="00153624" w:rsidRDefault="00D46654">
            <w:pPr>
              <w:spacing w:after="0" w:line="240" w:lineRule="auto"/>
            </w:pPr>
            <w:r>
              <w:rPr>
                <w:sz w:val="16"/>
              </w:rPr>
              <w:t>DI-002</w:t>
            </w:r>
          </w:p>
        </w:tc>
        <w:tc>
          <w:tcPr>
            <w:tcW w:w="1694" w:type="dxa"/>
          </w:tcPr>
          <w:p w:rsidR="00153624" w:rsidRDefault="00D46654">
            <w:pPr>
              <w:spacing w:after="0" w:line="240" w:lineRule="auto"/>
            </w:pPr>
            <w:r>
              <w:rPr>
                <w:sz w:val="16"/>
              </w:rPr>
              <w:t>HZ-014 mechanical control.</w:t>
            </w:r>
          </w:p>
        </w:tc>
        <w:tc>
          <w:tcPr>
            <w:tcW w:w="1694" w:type="dxa"/>
          </w:tcPr>
          <w:p w:rsidR="00153624" w:rsidRDefault="00D46654">
            <w:pPr>
              <w:spacing w:after="0" w:line="240" w:lineRule="auto"/>
            </w:pPr>
            <w:r>
              <w:rPr>
                <w:sz w:val="16"/>
              </w:rPr>
              <w:t>DO-004</w:t>
            </w:r>
          </w:p>
        </w:tc>
        <w:tc>
          <w:tcPr>
            <w:tcW w:w="1694" w:type="dxa"/>
          </w:tcPr>
          <w:p w:rsidR="00153624" w:rsidRDefault="00D46654">
            <w:pPr>
              <w:spacing w:after="0" w:line="240" w:lineRule="auto"/>
            </w:pPr>
            <w:r>
              <w:rPr>
                <w:sz w:val="16"/>
              </w:rPr>
              <w:t>VTR-MECH-003</w:t>
            </w:r>
          </w:p>
        </w:tc>
        <w:tc>
          <w:tcPr>
            <w:tcW w:w="1694" w:type="dxa"/>
          </w:tcPr>
          <w:p w:rsidR="00153624" w:rsidRDefault="00D46654">
            <w:pPr>
              <w:spacing w:after="0" w:line="240" w:lineRule="auto"/>
            </w:pPr>
            <w:r>
              <w:rPr>
                <w:sz w:val="16"/>
              </w:rPr>
              <w:t>PVR-PKG-007</w:t>
            </w:r>
          </w:p>
        </w:tc>
      </w:tr>
    </w:tbl>
    <w:p w:rsidR="00153624" w:rsidRDefault="00153624"/>
    <w:p w:rsidR="00153624" w:rsidRDefault="00D46654">
      <w:pPr>
        <w:pStyle w:val="Heading1"/>
      </w:pPr>
      <w:r>
        <w:rPr>
          <w:rFonts w:ascii="Cambria" w:eastAsia="Cambria" w:hAnsi="Cambria"/>
        </w:rPr>
        <w:t>16. OUTSOURCED DESIGN AND SUPPLIER INTERFACES</w:t>
      </w:r>
    </w:p>
    <w:p w:rsidR="00153624" w:rsidRDefault="00D46654">
      <w:pPr>
        <w:jc w:val="both"/>
      </w:pPr>
      <w:r>
        <w:t>Outsourced design activities, external laboratories, contract design organizations, software development partners, tooling suppliers, packaging suppliers, and critical component suppliers shall be controlled based on their impact on product quality and reg</w:t>
      </w:r>
      <w:r>
        <w:t>ulatory compliance. Quality agreements or purchasing controls shall define responsibilities for design records, verification evidence, validation evidence, change notification, confidentiality, intellectual property, cybersecurity, audit rights, nonconform</w:t>
      </w:r>
      <w:r>
        <w:t>ity reporting, and record retention.</w:t>
      </w:r>
    </w:p>
    <w:p w:rsidR="00153624" w:rsidRDefault="00D46654">
      <w:pPr>
        <w:pStyle w:val="Heading2"/>
      </w:pPr>
      <w:r>
        <w:rPr>
          <w:rFonts w:ascii="Cambria" w:eastAsia="Cambria" w:hAnsi="Cambria"/>
        </w:rPr>
        <w:t>OUTSOURCED DESIGN CONTROL REGISTER</w:t>
      </w:r>
    </w:p>
    <w:p w:rsidR="00153624" w:rsidRDefault="00D46654">
      <w:pPr>
        <w:jc w:val="both"/>
      </w:pPr>
      <w:r>
        <w:t>Use the blank table below to document organization-specific information. Maintain objective evidence, controlled record references, and approval status before releasing this template f</w:t>
      </w:r>
      <w:r>
        <w:t>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Supplier / partner</w:t>
            </w:r>
          </w:p>
        </w:tc>
        <w:tc>
          <w:tcPr>
            <w:tcW w:w="1694" w:type="dxa"/>
            <w:shd w:val="clear" w:color="auto" w:fill="FCE4D6"/>
            <w:vAlign w:val="center"/>
          </w:tcPr>
          <w:p w:rsidR="00153624" w:rsidRDefault="00D46654">
            <w:pPr>
              <w:spacing w:after="0" w:line="240" w:lineRule="auto"/>
            </w:pPr>
            <w:r>
              <w:rPr>
                <w:b/>
                <w:sz w:val="16"/>
              </w:rPr>
              <w:t>Outsourced activity</w:t>
            </w:r>
          </w:p>
        </w:tc>
        <w:tc>
          <w:tcPr>
            <w:tcW w:w="1694" w:type="dxa"/>
            <w:shd w:val="clear" w:color="auto" w:fill="FCE4D6"/>
            <w:vAlign w:val="center"/>
          </w:tcPr>
          <w:p w:rsidR="00153624" w:rsidRDefault="00D46654">
            <w:pPr>
              <w:spacing w:after="0" w:line="240" w:lineRule="auto"/>
            </w:pPr>
            <w:r>
              <w:rPr>
                <w:b/>
                <w:sz w:val="16"/>
              </w:rPr>
              <w:t>Required controls</w:t>
            </w:r>
          </w:p>
        </w:tc>
        <w:tc>
          <w:tcPr>
            <w:tcW w:w="1694" w:type="dxa"/>
            <w:shd w:val="clear" w:color="auto" w:fill="FCE4D6"/>
            <w:vAlign w:val="center"/>
          </w:tcPr>
          <w:p w:rsidR="00153624" w:rsidRDefault="00D46654">
            <w:pPr>
              <w:spacing w:after="0" w:line="240" w:lineRule="auto"/>
            </w:pPr>
            <w:r>
              <w:rPr>
                <w:b/>
                <w:sz w:val="16"/>
              </w:rPr>
              <w:t>Deliverables</w:t>
            </w:r>
          </w:p>
        </w:tc>
        <w:tc>
          <w:tcPr>
            <w:tcW w:w="1694" w:type="dxa"/>
            <w:shd w:val="clear" w:color="auto" w:fill="FCE4D6"/>
            <w:vAlign w:val="center"/>
          </w:tcPr>
          <w:p w:rsidR="00153624" w:rsidRDefault="00D46654">
            <w:pPr>
              <w:spacing w:after="0" w:line="240" w:lineRule="auto"/>
            </w:pPr>
            <w:r>
              <w:rPr>
                <w:b/>
                <w:sz w:val="16"/>
              </w:rPr>
              <w:t>Review owner</w:t>
            </w:r>
          </w:p>
        </w:tc>
        <w:tc>
          <w:tcPr>
            <w:tcW w:w="1694" w:type="dxa"/>
            <w:shd w:val="clear" w:color="auto" w:fill="FCE4D6"/>
            <w:vAlign w:val="center"/>
          </w:tcPr>
          <w:p w:rsidR="00153624" w:rsidRDefault="00D46654">
            <w:pPr>
              <w:spacing w:after="0" w:line="240" w:lineRule="auto"/>
            </w:pPr>
            <w:r>
              <w:rPr>
                <w:b/>
                <w:sz w:val="16"/>
              </w:rPr>
              <w:t>Acceptance decision</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D46654">
      <w:pPr>
        <w:jc w:val="both"/>
      </w:pPr>
      <w:r>
        <w:rPr>
          <w:i/>
        </w:rPr>
        <w:t xml:space="preserve">Example table populated with practical entries for a large medical device </w:t>
      </w:r>
      <w:r>
        <w:rPr>
          <w:i/>
        </w:rPr>
        <w:t>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Supplier / partner</w:t>
            </w:r>
          </w:p>
        </w:tc>
        <w:tc>
          <w:tcPr>
            <w:tcW w:w="1694" w:type="dxa"/>
            <w:shd w:val="clear" w:color="auto" w:fill="FCE4D6"/>
            <w:vAlign w:val="center"/>
          </w:tcPr>
          <w:p w:rsidR="00153624" w:rsidRDefault="00D46654">
            <w:pPr>
              <w:spacing w:after="0" w:line="240" w:lineRule="auto"/>
            </w:pPr>
            <w:r>
              <w:rPr>
                <w:b/>
                <w:sz w:val="16"/>
              </w:rPr>
              <w:t>Outsourced activity</w:t>
            </w:r>
          </w:p>
        </w:tc>
        <w:tc>
          <w:tcPr>
            <w:tcW w:w="1694" w:type="dxa"/>
            <w:shd w:val="clear" w:color="auto" w:fill="FCE4D6"/>
            <w:vAlign w:val="center"/>
          </w:tcPr>
          <w:p w:rsidR="00153624" w:rsidRDefault="00D46654">
            <w:pPr>
              <w:spacing w:after="0" w:line="240" w:lineRule="auto"/>
            </w:pPr>
            <w:r>
              <w:rPr>
                <w:b/>
                <w:sz w:val="16"/>
              </w:rPr>
              <w:t>Required controls</w:t>
            </w:r>
          </w:p>
        </w:tc>
        <w:tc>
          <w:tcPr>
            <w:tcW w:w="1694" w:type="dxa"/>
            <w:shd w:val="clear" w:color="auto" w:fill="FCE4D6"/>
            <w:vAlign w:val="center"/>
          </w:tcPr>
          <w:p w:rsidR="00153624" w:rsidRDefault="00D46654">
            <w:pPr>
              <w:spacing w:after="0" w:line="240" w:lineRule="auto"/>
            </w:pPr>
            <w:r>
              <w:rPr>
                <w:b/>
                <w:sz w:val="16"/>
              </w:rPr>
              <w:t>Deliverables</w:t>
            </w:r>
          </w:p>
        </w:tc>
        <w:tc>
          <w:tcPr>
            <w:tcW w:w="1694" w:type="dxa"/>
            <w:shd w:val="clear" w:color="auto" w:fill="FCE4D6"/>
            <w:vAlign w:val="center"/>
          </w:tcPr>
          <w:p w:rsidR="00153624" w:rsidRDefault="00D46654">
            <w:pPr>
              <w:spacing w:after="0" w:line="240" w:lineRule="auto"/>
            </w:pPr>
            <w:r>
              <w:rPr>
                <w:b/>
                <w:sz w:val="16"/>
              </w:rPr>
              <w:t>Review owner</w:t>
            </w:r>
          </w:p>
        </w:tc>
        <w:tc>
          <w:tcPr>
            <w:tcW w:w="1694" w:type="dxa"/>
            <w:shd w:val="clear" w:color="auto" w:fill="FCE4D6"/>
            <w:vAlign w:val="center"/>
          </w:tcPr>
          <w:p w:rsidR="00153624" w:rsidRDefault="00D46654">
            <w:pPr>
              <w:spacing w:after="0" w:line="240" w:lineRule="auto"/>
            </w:pPr>
            <w:r>
              <w:rPr>
                <w:b/>
                <w:sz w:val="16"/>
              </w:rPr>
              <w:t>Acceptance decision</w:t>
            </w:r>
          </w:p>
        </w:tc>
      </w:tr>
      <w:tr w:rsidR="00153624">
        <w:trPr>
          <w:jc w:val="center"/>
        </w:trPr>
        <w:tc>
          <w:tcPr>
            <w:tcW w:w="1694" w:type="dxa"/>
          </w:tcPr>
          <w:p w:rsidR="00153624" w:rsidRDefault="00D46654">
            <w:pPr>
              <w:spacing w:after="0" w:line="240" w:lineRule="auto"/>
            </w:pPr>
            <w:r>
              <w:rPr>
                <w:sz w:val="16"/>
              </w:rPr>
              <w:t>MedTech Labs GmbH</w:t>
            </w:r>
          </w:p>
        </w:tc>
        <w:tc>
          <w:tcPr>
            <w:tcW w:w="1694" w:type="dxa"/>
          </w:tcPr>
          <w:p w:rsidR="00153624" w:rsidRDefault="00D46654">
            <w:pPr>
              <w:spacing w:after="0" w:line="240" w:lineRule="auto"/>
            </w:pPr>
            <w:r>
              <w:rPr>
                <w:sz w:val="16"/>
              </w:rPr>
              <w:t>EMC and electrical safety testing.</w:t>
            </w:r>
          </w:p>
        </w:tc>
        <w:tc>
          <w:tcPr>
            <w:tcW w:w="1694" w:type="dxa"/>
          </w:tcPr>
          <w:p w:rsidR="00153624" w:rsidRDefault="00D46654">
            <w:pPr>
              <w:spacing w:after="0" w:line="240" w:lineRule="auto"/>
            </w:pPr>
            <w:r>
              <w:rPr>
                <w:sz w:val="16"/>
              </w:rPr>
              <w:t>Approved lab, protocol approval, raw data review.</w:t>
            </w:r>
          </w:p>
        </w:tc>
        <w:tc>
          <w:tcPr>
            <w:tcW w:w="1694" w:type="dxa"/>
          </w:tcPr>
          <w:p w:rsidR="00153624" w:rsidRDefault="00D46654">
            <w:pPr>
              <w:spacing w:after="0" w:line="240" w:lineRule="auto"/>
            </w:pPr>
            <w:r>
              <w:rPr>
                <w:sz w:val="16"/>
              </w:rPr>
              <w:t xml:space="preserve">Test report and </w:t>
            </w:r>
            <w:r>
              <w:rPr>
                <w:sz w:val="16"/>
              </w:rPr>
              <w:t>deviation log.</w:t>
            </w:r>
          </w:p>
        </w:tc>
        <w:tc>
          <w:tcPr>
            <w:tcW w:w="1694" w:type="dxa"/>
          </w:tcPr>
          <w:p w:rsidR="00153624" w:rsidRDefault="00D46654">
            <w:pPr>
              <w:spacing w:after="0" w:line="240" w:lineRule="auto"/>
            </w:pPr>
            <w:r>
              <w:rPr>
                <w:sz w:val="16"/>
              </w:rPr>
              <w:t>Verification Lead</w:t>
            </w:r>
          </w:p>
        </w:tc>
        <w:tc>
          <w:tcPr>
            <w:tcW w:w="1694" w:type="dxa"/>
          </w:tcPr>
          <w:p w:rsidR="00153624" w:rsidRDefault="00D46654">
            <w:pPr>
              <w:spacing w:after="0" w:line="240" w:lineRule="auto"/>
            </w:pPr>
            <w:r>
              <w:rPr>
                <w:sz w:val="16"/>
              </w:rPr>
              <w:t>Accepted after minor deviation closure</w:t>
            </w:r>
          </w:p>
        </w:tc>
      </w:tr>
      <w:tr w:rsidR="00153624">
        <w:trPr>
          <w:jc w:val="center"/>
        </w:trPr>
        <w:tc>
          <w:tcPr>
            <w:tcW w:w="1694" w:type="dxa"/>
          </w:tcPr>
          <w:p w:rsidR="00153624" w:rsidRDefault="00D46654">
            <w:pPr>
              <w:spacing w:after="0" w:line="240" w:lineRule="auto"/>
            </w:pPr>
            <w:r>
              <w:rPr>
                <w:sz w:val="16"/>
              </w:rPr>
              <w:t>Nordic Code Systems</w:t>
            </w:r>
          </w:p>
        </w:tc>
        <w:tc>
          <w:tcPr>
            <w:tcW w:w="1694" w:type="dxa"/>
          </w:tcPr>
          <w:p w:rsidR="00153624" w:rsidRDefault="00D46654">
            <w:pPr>
              <w:spacing w:after="0" w:line="240" w:lineRule="auto"/>
            </w:pPr>
            <w:r>
              <w:rPr>
                <w:sz w:val="16"/>
              </w:rPr>
              <w:t>Embedded software module development.</w:t>
            </w:r>
          </w:p>
        </w:tc>
        <w:tc>
          <w:tcPr>
            <w:tcW w:w="1694" w:type="dxa"/>
          </w:tcPr>
          <w:p w:rsidR="00153624" w:rsidRDefault="00D46654">
            <w:pPr>
              <w:spacing w:after="0" w:line="240" w:lineRule="auto"/>
            </w:pPr>
            <w:r>
              <w:rPr>
                <w:sz w:val="16"/>
              </w:rPr>
              <w:t>Software quality plan, code review, configuration control.</w:t>
            </w:r>
          </w:p>
        </w:tc>
        <w:tc>
          <w:tcPr>
            <w:tcW w:w="1694" w:type="dxa"/>
          </w:tcPr>
          <w:p w:rsidR="00153624" w:rsidRDefault="00D46654">
            <w:pPr>
              <w:spacing w:after="0" w:line="240" w:lineRule="auto"/>
            </w:pPr>
            <w:r>
              <w:rPr>
                <w:sz w:val="16"/>
              </w:rPr>
              <w:t>Source code, unit test, anomaly log.</w:t>
            </w:r>
          </w:p>
        </w:tc>
        <w:tc>
          <w:tcPr>
            <w:tcW w:w="1694" w:type="dxa"/>
          </w:tcPr>
          <w:p w:rsidR="00153624" w:rsidRDefault="00D46654">
            <w:pPr>
              <w:spacing w:after="0" w:line="240" w:lineRule="auto"/>
            </w:pPr>
            <w:r>
              <w:rPr>
                <w:sz w:val="16"/>
              </w:rPr>
              <w:t>Software Quality Manager</w:t>
            </w:r>
          </w:p>
        </w:tc>
        <w:tc>
          <w:tcPr>
            <w:tcW w:w="1694" w:type="dxa"/>
          </w:tcPr>
          <w:p w:rsidR="00153624" w:rsidRDefault="00D46654">
            <w:pPr>
              <w:spacing w:after="0" w:line="240" w:lineRule="auto"/>
            </w:pPr>
            <w:r>
              <w:rPr>
                <w:sz w:val="16"/>
              </w:rPr>
              <w:t>Accepted with regression testing</w:t>
            </w:r>
          </w:p>
        </w:tc>
      </w:tr>
      <w:tr w:rsidR="00153624">
        <w:trPr>
          <w:jc w:val="center"/>
        </w:trPr>
        <w:tc>
          <w:tcPr>
            <w:tcW w:w="1694" w:type="dxa"/>
          </w:tcPr>
          <w:p w:rsidR="00153624" w:rsidRDefault="00D46654">
            <w:pPr>
              <w:spacing w:after="0" w:line="240" w:lineRule="auto"/>
            </w:pPr>
            <w:r>
              <w:rPr>
                <w:sz w:val="16"/>
              </w:rPr>
              <w:t>SterilePack Europe</w:t>
            </w:r>
          </w:p>
        </w:tc>
        <w:tc>
          <w:tcPr>
            <w:tcW w:w="1694" w:type="dxa"/>
          </w:tcPr>
          <w:p w:rsidR="00153624" w:rsidRDefault="00D46654">
            <w:pPr>
              <w:spacing w:after="0" w:line="240" w:lineRule="auto"/>
            </w:pPr>
            <w:r>
              <w:rPr>
                <w:sz w:val="16"/>
              </w:rPr>
              <w:t>Sterile pouch design and aging studies.</w:t>
            </w:r>
          </w:p>
        </w:tc>
        <w:tc>
          <w:tcPr>
            <w:tcW w:w="1694" w:type="dxa"/>
          </w:tcPr>
          <w:p w:rsidR="00153624" w:rsidRDefault="00D46654">
            <w:pPr>
              <w:spacing w:after="0" w:line="240" w:lineRule="auto"/>
            </w:pPr>
            <w:r>
              <w:rPr>
                <w:sz w:val="16"/>
              </w:rPr>
              <w:t>Quality agreement, validation plan, material controls.</w:t>
            </w:r>
          </w:p>
        </w:tc>
        <w:tc>
          <w:tcPr>
            <w:tcW w:w="1694" w:type="dxa"/>
          </w:tcPr>
          <w:p w:rsidR="00153624" w:rsidRDefault="00D46654">
            <w:pPr>
              <w:spacing w:after="0" w:line="240" w:lineRule="auto"/>
            </w:pPr>
            <w:r>
              <w:rPr>
                <w:sz w:val="16"/>
              </w:rPr>
              <w:t>Packaging validation report.</w:t>
            </w:r>
          </w:p>
        </w:tc>
        <w:tc>
          <w:tcPr>
            <w:tcW w:w="1694" w:type="dxa"/>
          </w:tcPr>
          <w:p w:rsidR="00153624" w:rsidRDefault="00D46654">
            <w:pPr>
              <w:spacing w:after="0" w:line="240" w:lineRule="auto"/>
            </w:pPr>
            <w:r>
              <w:rPr>
                <w:sz w:val="16"/>
              </w:rPr>
              <w:t>Packaging Lead</w:t>
            </w:r>
          </w:p>
        </w:tc>
        <w:tc>
          <w:tcPr>
            <w:tcW w:w="1694" w:type="dxa"/>
          </w:tcPr>
          <w:p w:rsidR="00153624" w:rsidRDefault="00D46654">
            <w:pPr>
              <w:spacing w:after="0" w:line="240" w:lineRule="auto"/>
            </w:pPr>
            <w:r>
              <w:rPr>
                <w:sz w:val="16"/>
              </w:rPr>
              <w:t>Accepted</w:t>
            </w:r>
          </w:p>
        </w:tc>
      </w:tr>
      <w:tr w:rsidR="00153624">
        <w:trPr>
          <w:jc w:val="center"/>
        </w:trPr>
        <w:tc>
          <w:tcPr>
            <w:tcW w:w="1694" w:type="dxa"/>
          </w:tcPr>
          <w:p w:rsidR="00153624" w:rsidRDefault="00D46654">
            <w:pPr>
              <w:spacing w:after="0" w:line="240" w:lineRule="auto"/>
            </w:pPr>
            <w:r>
              <w:rPr>
                <w:sz w:val="16"/>
              </w:rPr>
              <w:t>Alpine Tooling AG</w:t>
            </w:r>
          </w:p>
        </w:tc>
        <w:tc>
          <w:tcPr>
            <w:tcW w:w="1694" w:type="dxa"/>
          </w:tcPr>
          <w:p w:rsidR="00153624" w:rsidRDefault="00D46654">
            <w:pPr>
              <w:spacing w:after="0" w:line="240" w:lineRule="auto"/>
            </w:pPr>
            <w:r>
              <w:rPr>
                <w:sz w:val="16"/>
              </w:rPr>
              <w:t>Injection mold fabrication.</w:t>
            </w:r>
          </w:p>
        </w:tc>
        <w:tc>
          <w:tcPr>
            <w:tcW w:w="1694" w:type="dxa"/>
          </w:tcPr>
          <w:p w:rsidR="00153624" w:rsidRDefault="00D46654">
            <w:pPr>
              <w:spacing w:after="0" w:line="240" w:lineRule="auto"/>
            </w:pPr>
            <w:r>
              <w:rPr>
                <w:sz w:val="16"/>
              </w:rPr>
              <w:t>Tool qua</w:t>
            </w:r>
            <w:r>
              <w:rPr>
                <w:sz w:val="16"/>
              </w:rPr>
              <w:t>lification, change notification, maintenance plan.</w:t>
            </w:r>
          </w:p>
        </w:tc>
        <w:tc>
          <w:tcPr>
            <w:tcW w:w="1694" w:type="dxa"/>
          </w:tcPr>
          <w:p w:rsidR="00153624" w:rsidRDefault="00D46654">
            <w:pPr>
              <w:spacing w:after="0" w:line="240" w:lineRule="auto"/>
            </w:pPr>
            <w:r>
              <w:rPr>
                <w:sz w:val="16"/>
              </w:rPr>
              <w:t>Tooling qualification report.</w:t>
            </w:r>
          </w:p>
        </w:tc>
        <w:tc>
          <w:tcPr>
            <w:tcW w:w="1694" w:type="dxa"/>
          </w:tcPr>
          <w:p w:rsidR="00153624" w:rsidRDefault="00D46654">
            <w:pPr>
              <w:spacing w:after="0" w:line="240" w:lineRule="auto"/>
            </w:pPr>
            <w:r>
              <w:rPr>
                <w:sz w:val="16"/>
              </w:rPr>
              <w:t>Manufacturing Engineering</w:t>
            </w:r>
          </w:p>
        </w:tc>
        <w:tc>
          <w:tcPr>
            <w:tcW w:w="1694" w:type="dxa"/>
          </w:tcPr>
          <w:p w:rsidR="00153624" w:rsidRDefault="00D46654">
            <w:pPr>
              <w:spacing w:after="0" w:line="240" w:lineRule="auto"/>
            </w:pPr>
            <w:r>
              <w:rPr>
                <w:sz w:val="16"/>
              </w:rPr>
              <w:t>Accepted after dimensional study</w:t>
            </w:r>
          </w:p>
        </w:tc>
      </w:tr>
      <w:tr w:rsidR="00153624">
        <w:trPr>
          <w:jc w:val="center"/>
        </w:trPr>
        <w:tc>
          <w:tcPr>
            <w:tcW w:w="1694" w:type="dxa"/>
          </w:tcPr>
          <w:p w:rsidR="00153624" w:rsidRDefault="00D46654">
            <w:pPr>
              <w:spacing w:after="0" w:line="240" w:lineRule="auto"/>
            </w:pPr>
            <w:r>
              <w:rPr>
                <w:sz w:val="16"/>
              </w:rPr>
              <w:t>Clinical Insight Ltd</w:t>
            </w:r>
          </w:p>
        </w:tc>
        <w:tc>
          <w:tcPr>
            <w:tcW w:w="1694" w:type="dxa"/>
          </w:tcPr>
          <w:p w:rsidR="00153624" w:rsidRDefault="00D46654">
            <w:pPr>
              <w:spacing w:after="0" w:line="240" w:lineRule="auto"/>
            </w:pPr>
            <w:r>
              <w:rPr>
                <w:sz w:val="16"/>
              </w:rPr>
              <w:t>Clinical evaluation support.</w:t>
            </w:r>
          </w:p>
        </w:tc>
        <w:tc>
          <w:tcPr>
            <w:tcW w:w="1694" w:type="dxa"/>
          </w:tcPr>
          <w:p w:rsidR="00153624" w:rsidRDefault="00D46654">
            <w:pPr>
              <w:spacing w:after="0" w:line="240" w:lineRule="auto"/>
            </w:pPr>
            <w:r>
              <w:rPr>
                <w:sz w:val="16"/>
              </w:rPr>
              <w:t>Protocol review, data integrity, qualification.</w:t>
            </w:r>
          </w:p>
        </w:tc>
        <w:tc>
          <w:tcPr>
            <w:tcW w:w="1694" w:type="dxa"/>
          </w:tcPr>
          <w:p w:rsidR="00153624" w:rsidRDefault="00D46654">
            <w:pPr>
              <w:spacing w:after="0" w:line="240" w:lineRule="auto"/>
            </w:pPr>
            <w:r>
              <w:rPr>
                <w:sz w:val="16"/>
              </w:rPr>
              <w:t xml:space="preserve">Clinical </w:t>
            </w:r>
            <w:r>
              <w:rPr>
                <w:sz w:val="16"/>
              </w:rPr>
              <w:t>evaluation report.</w:t>
            </w:r>
          </w:p>
        </w:tc>
        <w:tc>
          <w:tcPr>
            <w:tcW w:w="1694" w:type="dxa"/>
          </w:tcPr>
          <w:p w:rsidR="00153624" w:rsidRDefault="00D46654">
            <w:pPr>
              <w:spacing w:after="0" w:line="240" w:lineRule="auto"/>
            </w:pPr>
            <w:r>
              <w:rPr>
                <w:sz w:val="16"/>
              </w:rPr>
              <w:t>Clinical Affairs Director</w:t>
            </w:r>
          </w:p>
        </w:tc>
        <w:tc>
          <w:tcPr>
            <w:tcW w:w="1694" w:type="dxa"/>
          </w:tcPr>
          <w:p w:rsidR="00153624" w:rsidRDefault="00D46654">
            <w:pPr>
              <w:spacing w:after="0" w:line="240" w:lineRule="auto"/>
            </w:pPr>
            <w:r>
              <w:rPr>
                <w:sz w:val="16"/>
              </w:rPr>
              <w:t>Accepted</w:t>
            </w:r>
          </w:p>
        </w:tc>
      </w:tr>
      <w:tr w:rsidR="00153624">
        <w:trPr>
          <w:jc w:val="center"/>
        </w:trPr>
        <w:tc>
          <w:tcPr>
            <w:tcW w:w="1694" w:type="dxa"/>
          </w:tcPr>
          <w:p w:rsidR="00153624" w:rsidRDefault="00D46654">
            <w:pPr>
              <w:spacing w:after="0" w:line="240" w:lineRule="auto"/>
            </w:pPr>
            <w:r>
              <w:rPr>
                <w:sz w:val="16"/>
              </w:rPr>
              <w:t>SecureMed Analytics</w:t>
            </w:r>
          </w:p>
        </w:tc>
        <w:tc>
          <w:tcPr>
            <w:tcW w:w="1694" w:type="dxa"/>
          </w:tcPr>
          <w:p w:rsidR="00153624" w:rsidRDefault="00D46654">
            <w:pPr>
              <w:spacing w:after="0" w:line="240" w:lineRule="auto"/>
            </w:pPr>
            <w:r>
              <w:rPr>
                <w:sz w:val="16"/>
              </w:rPr>
              <w:t xml:space="preserve">Cybersecurity </w:t>
            </w:r>
            <w:r>
              <w:rPr>
                <w:sz w:val="16"/>
              </w:rPr>
              <w:lastRenderedPageBreak/>
              <w:t>penetration testing.</w:t>
            </w:r>
          </w:p>
        </w:tc>
        <w:tc>
          <w:tcPr>
            <w:tcW w:w="1694" w:type="dxa"/>
          </w:tcPr>
          <w:p w:rsidR="00153624" w:rsidRDefault="00D46654">
            <w:pPr>
              <w:spacing w:after="0" w:line="240" w:lineRule="auto"/>
            </w:pPr>
            <w:r>
              <w:rPr>
                <w:sz w:val="16"/>
              </w:rPr>
              <w:lastRenderedPageBreak/>
              <w:t xml:space="preserve">Scope approval, </w:t>
            </w:r>
            <w:r>
              <w:rPr>
                <w:sz w:val="16"/>
              </w:rPr>
              <w:lastRenderedPageBreak/>
              <w:t>vulnerability handling, confidentiality.</w:t>
            </w:r>
          </w:p>
        </w:tc>
        <w:tc>
          <w:tcPr>
            <w:tcW w:w="1694" w:type="dxa"/>
          </w:tcPr>
          <w:p w:rsidR="00153624" w:rsidRDefault="00D46654">
            <w:pPr>
              <w:spacing w:after="0" w:line="240" w:lineRule="auto"/>
            </w:pPr>
            <w:r>
              <w:rPr>
                <w:sz w:val="16"/>
              </w:rPr>
              <w:lastRenderedPageBreak/>
              <w:t xml:space="preserve">Penetration test </w:t>
            </w:r>
            <w:r>
              <w:rPr>
                <w:sz w:val="16"/>
              </w:rPr>
              <w:lastRenderedPageBreak/>
              <w:t>report.</w:t>
            </w:r>
          </w:p>
        </w:tc>
        <w:tc>
          <w:tcPr>
            <w:tcW w:w="1694" w:type="dxa"/>
          </w:tcPr>
          <w:p w:rsidR="00153624" w:rsidRDefault="00D46654">
            <w:pPr>
              <w:spacing w:after="0" w:line="240" w:lineRule="auto"/>
            </w:pPr>
            <w:r>
              <w:rPr>
                <w:sz w:val="16"/>
              </w:rPr>
              <w:lastRenderedPageBreak/>
              <w:t>Cybersecurity Lead</w:t>
            </w:r>
          </w:p>
        </w:tc>
        <w:tc>
          <w:tcPr>
            <w:tcW w:w="1694" w:type="dxa"/>
          </w:tcPr>
          <w:p w:rsidR="00153624" w:rsidRDefault="00D46654">
            <w:pPr>
              <w:spacing w:after="0" w:line="240" w:lineRule="auto"/>
            </w:pPr>
            <w:r>
              <w:rPr>
                <w:sz w:val="16"/>
              </w:rPr>
              <w:t xml:space="preserve">Accepted after </w:t>
            </w:r>
            <w:r>
              <w:rPr>
                <w:sz w:val="16"/>
              </w:rPr>
              <w:lastRenderedPageBreak/>
              <w:t>remediation</w:t>
            </w:r>
          </w:p>
        </w:tc>
      </w:tr>
    </w:tbl>
    <w:p w:rsidR="00153624" w:rsidRDefault="00153624"/>
    <w:p w:rsidR="00153624" w:rsidRDefault="00D46654">
      <w:pPr>
        <w:pStyle w:val="Heading1"/>
      </w:pPr>
      <w:r>
        <w:rPr>
          <w:rFonts w:ascii="Cambria" w:eastAsia="Cambria" w:hAnsi="Cambria"/>
        </w:rPr>
        <w:t xml:space="preserve">17. RECORDS AND </w:t>
      </w:r>
      <w:r>
        <w:rPr>
          <w:rFonts w:ascii="Cambria" w:eastAsia="Cambria" w:hAnsi="Cambria"/>
        </w:rPr>
        <w:t>RETENTION</w:t>
      </w:r>
    </w:p>
    <w:p w:rsidR="00153624" w:rsidRDefault="00D46654">
      <w:pPr>
        <w:jc w:val="both"/>
      </w:pPr>
      <w:r>
        <w:t xml:space="preserve">Records generated by this procedure shall be retained in accordance with the document and record control procedure, applicable regulatory requirements, product lifetime, and contractual obligations. Records shall be protected against loss, </w:t>
      </w:r>
      <w:r>
        <w:t>deterioration, unauthorized alteration, and unintended deletion. Electronic records shall be maintained in validated systems when required and shall preserve audit trails, access controls, backup, restoration, and data integrity.</w:t>
      </w:r>
    </w:p>
    <w:p w:rsidR="00153624" w:rsidRDefault="00D46654">
      <w:pPr>
        <w:pStyle w:val="ListBullet"/>
        <w:spacing w:after="60"/>
      </w:pPr>
      <w:r>
        <w:t>Design and development pla</w:t>
      </w:r>
      <w:r>
        <w:t>n and updates.</w:t>
      </w:r>
    </w:p>
    <w:p w:rsidR="00153624" w:rsidRDefault="00D46654">
      <w:pPr>
        <w:pStyle w:val="ListBullet"/>
        <w:spacing w:after="60"/>
      </w:pPr>
      <w:r>
        <w:t>Design input, output, review, verification, validation, transfer, and change records.</w:t>
      </w:r>
    </w:p>
    <w:p w:rsidR="00153624" w:rsidRDefault="00D46654">
      <w:pPr>
        <w:pStyle w:val="ListBullet"/>
        <w:spacing w:after="60"/>
      </w:pPr>
      <w:r>
        <w:t>Risk management file references and risk control traceability.</w:t>
      </w:r>
    </w:p>
    <w:p w:rsidR="00153624" w:rsidRDefault="00D46654">
      <w:pPr>
        <w:pStyle w:val="ListBullet"/>
        <w:spacing w:after="60"/>
      </w:pPr>
      <w:r>
        <w:t>Configuration baselines, release approvals, and design history file index.</w:t>
      </w:r>
    </w:p>
    <w:p w:rsidR="00153624" w:rsidRDefault="00D46654">
      <w:pPr>
        <w:pStyle w:val="ListBullet"/>
        <w:spacing w:after="60"/>
      </w:pPr>
      <w:r>
        <w:t>Supplier design d</w:t>
      </w:r>
      <w:r>
        <w:t>eliverables, external test reports, and acceptance decisions.</w:t>
      </w:r>
    </w:p>
    <w:p w:rsidR="00153624" w:rsidRDefault="00D46654">
      <w:pPr>
        <w:pStyle w:val="ListBullet"/>
        <w:spacing w:after="60"/>
      </w:pPr>
      <w:r>
        <w:t>Deviation, anomaly, nonconformity, CAPA, and regulatory impact assessment records related to design control.</w:t>
      </w:r>
    </w:p>
    <w:p w:rsidR="00153624" w:rsidRDefault="00D46654">
      <w:pPr>
        <w:pStyle w:val="Heading1"/>
      </w:pPr>
      <w:r>
        <w:rPr>
          <w:rFonts w:ascii="Cambria" w:eastAsia="Cambria" w:hAnsi="Cambria"/>
        </w:rPr>
        <w:t>18. EFFECTIVENESS MONITORING</w:t>
      </w:r>
    </w:p>
    <w:p w:rsidR="00153624" w:rsidRDefault="00D46654">
      <w:pPr>
        <w:jc w:val="both"/>
      </w:pPr>
      <w:r>
        <w:t>The effectiveness of design control implementation shall</w:t>
      </w:r>
      <w:r>
        <w:t xml:space="preserve"> be monitored using process indicators, quality indicators, audit results, phase gate performance, verification and validation outcomes, post-market feedback, CAPA data, complaint trends, design change quality, submission questions, transfer performance, a</w:t>
      </w:r>
      <w:r>
        <w:t>nd production yield after release. Metrics shall be reviewed by design governance and management review as applicable.</w:t>
      </w:r>
    </w:p>
    <w:p w:rsidR="00153624" w:rsidRDefault="00D46654">
      <w:pPr>
        <w:pStyle w:val="Heading2"/>
      </w:pPr>
      <w:r>
        <w:rPr>
          <w:rFonts w:ascii="Cambria" w:eastAsia="Cambria" w:hAnsi="Cambria"/>
        </w:rPr>
        <w:t>DESIGN CONTROL EFFECTIVENESS METRICS</w:t>
      </w:r>
    </w:p>
    <w:p w:rsidR="00153624" w:rsidRDefault="00D46654">
      <w:pPr>
        <w:jc w:val="both"/>
      </w:pPr>
      <w:r>
        <w:t>Use the blank table below to document organization-specific information. Maintain objective evidence</w:t>
      </w:r>
      <w:r>
        <w:t>,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Metric</w:t>
            </w:r>
          </w:p>
        </w:tc>
        <w:tc>
          <w:tcPr>
            <w:tcW w:w="1694" w:type="dxa"/>
            <w:shd w:val="clear" w:color="auto" w:fill="FCE4D6"/>
            <w:vAlign w:val="center"/>
          </w:tcPr>
          <w:p w:rsidR="00153624" w:rsidRDefault="00D46654">
            <w:pPr>
              <w:spacing w:after="0" w:line="240" w:lineRule="auto"/>
            </w:pPr>
            <w:r>
              <w:rPr>
                <w:b/>
                <w:sz w:val="16"/>
              </w:rPr>
              <w:t>Definition</w:t>
            </w:r>
          </w:p>
        </w:tc>
        <w:tc>
          <w:tcPr>
            <w:tcW w:w="1694" w:type="dxa"/>
            <w:shd w:val="clear" w:color="auto" w:fill="FCE4D6"/>
            <w:vAlign w:val="center"/>
          </w:tcPr>
          <w:p w:rsidR="00153624" w:rsidRDefault="00D46654">
            <w:pPr>
              <w:spacing w:after="0" w:line="240" w:lineRule="auto"/>
            </w:pPr>
            <w:r>
              <w:rPr>
                <w:b/>
                <w:sz w:val="16"/>
              </w:rPr>
              <w:t>Target</w:t>
            </w:r>
          </w:p>
        </w:tc>
        <w:tc>
          <w:tcPr>
            <w:tcW w:w="1694" w:type="dxa"/>
            <w:shd w:val="clear" w:color="auto" w:fill="FCE4D6"/>
            <w:vAlign w:val="center"/>
          </w:tcPr>
          <w:p w:rsidR="00153624" w:rsidRDefault="00D46654">
            <w:pPr>
              <w:spacing w:after="0" w:line="240" w:lineRule="auto"/>
            </w:pPr>
            <w:r>
              <w:rPr>
                <w:b/>
                <w:sz w:val="16"/>
              </w:rPr>
              <w:t>Review forum</w:t>
            </w:r>
          </w:p>
        </w:tc>
        <w:tc>
          <w:tcPr>
            <w:tcW w:w="1694" w:type="dxa"/>
            <w:shd w:val="clear" w:color="auto" w:fill="FCE4D6"/>
            <w:vAlign w:val="center"/>
          </w:tcPr>
          <w:p w:rsidR="00153624" w:rsidRDefault="00D46654">
            <w:pPr>
              <w:spacing w:after="0" w:line="240" w:lineRule="auto"/>
            </w:pPr>
            <w:r>
              <w:rPr>
                <w:b/>
                <w:sz w:val="16"/>
              </w:rPr>
              <w:t>Data source</w:t>
            </w:r>
          </w:p>
        </w:tc>
        <w:tc>
          <w:tcPr>
            <w:tcW w:w="1694" w:type="dxa"/>
            <w:shd w:val="clear" w:color="auto" w:fill="FCE4D6"/>
            <w:vAlign w:val="center"/>
          </w:tcPr>
          <w:p w:rsidR="00153624" w:rsidRDefault="00D46654">
            <w:pPr>
              <w:spacing w:after="0" w:line="240" w:lineRule="auto"/>
            </w:pPr>
            <w:r>
              <w:rPr>
                <w:b/>
                <w:sz w:val="16"/>
              </w:rPr>
              <w:t>Escalation rule</w:t>
            </w: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r w:rsidR="00153624">
        <w:trPr>
          <w:jc w:val="center"/>
        </w:trPr>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c>
          <w:tcPr>
            <w:tcW w:w="1694" w:type="dxa"/>
          </w:tcPr>
          <w:p w:rsidR="00153624" w:rsidRDefault="00153624">
            <w:pPr>
              <w:spacing w:after="0" w:line="240" w:lineRule="auto"/>
            </w:pPr>
          </w:p>
        </w:tc>
      </w:tr>
    </w:tbl>
    <w:p w:rsidR="00153624" w:rsidRDefault="00153624"/>
    <w:p w:rsidR="00153624" w:rsidRDefault="00153624"/>
    <w:p w:rsidR="00153624" w:rsidRDefault="00907E03">
      <w:pPr>
        <w:jc w:val="both"/>
      </w:pPr>
      <w:r>
        <w:rPr>
          <w:i/>
        </w:rPr>
        <w:t>E</w:t>
      </w:r>
      <w:r w:rsidR="00D46654">
        <w:rPr>
          <w:i/>
        </w:rPr>
        <w:t xml:space="preserve">xample table populated with </w:t>
      </w:r>
      <w:r w:rsidR="00D46654">
        <w:rPr>
          <w:i/>
        </w:rPr>
        <w:t>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153624">
        <w:trPr>
          <w:tblHeader/>
          <w:jc w:val="center"/>
        </w:trPr>
        <w:tc>
          <w:tcPr>
            <w:tcW w:w="1694" w:type="dxa"/>
            <w:shd w:val="clear" w:color="auto" w:fill="FCE4D6"/>
            <w:vAlign w:val="center"/>
          </w:tcPr>
          <w:p w:rsidR="00153624" w:rsidRDefault="00D46654">
            <w:pPr>
              <w:spacing w:after="0" w:line="240" w:lineRule="auto"/>
            </w:pPr>
            <w:r>
              <w:rPr>
                <w:b/>
                <w:sz w:val="16"/>
              </w:rPr>
              <w:t>Metric</w:t>
            </w:r>
          </w:p>
        </w:tc>
        <w:tc>
          <w:tcPr>
            <w:tcW w:w="1694" w:type="dxa"/>
            <w:shd w:val="clear" w:color="auto" w:fill="FCE4D6"/>
            <w:vAlign w:val="center"/>
          </w:tcPr>
          <w:p w:rsidR="00153624" w:rsidRDefault="00D46654">
            <w:pPr>
              <w:spacing w:after="0" w:line="240" w:lineRule="auto"/>
            </w:pPr>
            <w:r>
              <w:rPr>
                <w:b/>
                <w:sz w:val="16"/>
              </w:rPr>
              <w:t>Definition</w:t>
            </w:r>
          </w:p>
        </w:tc>
        <w:tc>
          <w:tcPr>
            <w:tcW w:w="1694" w:type="dxa"/>
            <w:shd w:val="clear" w:color="auto" w:fill="FCE4D6"/>
            <w:vAlign w:val="center"/>
          </w:tcPr>
          <w:p w:rsidR="00153624" w:rsidRDefault="00D46654">
            <w:pPr>
              <w:spacing w:after="0" w:line="240" w:lineRule="auto"/>
            </w:pPr>
            <w:r>
              <w:rPr>
                <w:b/>
                <w:sz w:val="16"/>
              </w:rPr>
              <w:t>Target</w:t>
            </w:r>
          </w:p>
        </w:tc>
        <w:tc>
          <w:tcPr>
            <w:tcW w:w="1694" w:type="dxa"/>
            <w:shd w:val="clear" w:color="auto" w:fill="FCE4D6"/>
            <w:vAlign w:val="center"/>
          </w:tcPr>
          <w:p w:rsidR="00153624" w:rsidRDefault="00D46654">
            <w:pPr>
              <w:spacing w:after="0" w:line="240" w:lineRule="auto"/>
            </w:pPr>
            <w:r>
              <w:rPr>
                <w:b/>
                <w:sz w:val="16"/>
              </w:rPr>
              <w:t>Review forum</w:t>
            </w:r>
          </w:p>
        </w:tc>
        <w:tc>
          <w:tcPr>
            <w:tcW w:w="1694" w:type="dxa"/>
            <w:shd w:val="clear" w:color="auto" w:fill="FCE4D6"/>
            <w:vAlign w:val="center"/>
          </w:tcPr>
          <w:p w:rsidR="00153624" w:rsidRDefault="00D46654">
            <w:pPr>
              <w:spacing w:after="0" w:line="240" w:lineRule="auto"/>
            </w:pPr>
            <w:r>
              <w:rPr>
                <w:b/>
                <w:sz w:val="16"/>
              </w:rPr>
              <w:t>Data source</w:t>
            </w:r>
          </w:p>
        </w:tc>
        <w:tc>
          <w:tcPr>
            <w:tcW w:w="1694" w:type="dxa"/>
            <w:shd w:val="clear" w:color="auto" w:fill="FCE4D6"/>
            <w:vAlign w:val="center"/>
          </w:tcPr>
          <w:p w:rsidR="00153624" w:rsidRDefault="00D46654">
            <w:pPr>
              <w:spacing w:after="0" w:line="240" w:lineRule="auto"/>
            </w:pPr>
            <w:r>
              <w:rPr>
                <w:b/>
                <w:sz w:val="16"/>
              </w:rPr>
              <w:t>Escalation rule</w:t>
            </w:r>
          </w:p>
        </w:tc>
      </w:tr>
      <w:tr w:rsidR="00153624">
        <w:trPr>
          <w:jc w:val="center"/>
        </w:trPr>
        <w:tc>
          <w:tcPr>
            <w:tcW w:w="1694" w:type="dxa"/>
          </w:tcPr>
          <w:p w:rsidR="00153624" w:rsidRDefault="00D46654">
            <w:pPr>
              <w:spacing w:after="0" w:line="240" w:lineRule="auto"/>
            </w:pPr>
            <w:r>
              <w:rPr>
                <w:sz w:val="16"/>
              </w:rPr>
              <w:t>DHF right-first-time</w:t>
            </w:r>
          </w:p>
        </w:tc>
        <w:tc>
          <w:tcPr>
            <w:tcW w:w="1694" w:type="dxa"/>
          </w:tcPr>
          <w:p w:rsidR="00153624" w:rsidRDefault="00D46654">
            <w:pPr>
              <w:spacing w:after="0" w:line="240" w:lineRule="auto"/>
            </w:pPr>
            <w:r>
              <w:rPr>
                <w:sz w:val="16"/>
              </w:rPr>
              <w:t xml:space="preserve">DHF items accepted without major remediation at gate </w:t>
            </w:r>
            <w:r>
              <w:rPr>
                <w:sz w:val="16"/>
              </w:rPr>
              <w:lastRenderedPageBreak/>
              <w:t>review.</w:t>
            </w:r>
          </w:p>
        </w:tc>
        <w:tc>
          <w:tcPr>
            <w:tcW w:w="1694" w:type="dxa"/>
          </w:tcPr>
          <w:p w:rsidR="00153624" w:rsidRDefault="00D46654">
            <w:pPr>
              <w:spacing w:after="0" w:line="240" w:lineRule="auto"/>
            </w:pPr>
            <w:r>
              <w:rPr>
                <w:sz w:val="16"/>
              </w:rPr>
              <w:lastRenderedPageBreak/>
              <w:t>&gt;= 95%</w:t>
            </w:r>
          </w:p>
        </w:tc>
        <w:tc>
          <w:tcPr>
            <w:tcW w:w="1694" w:type="dxa"/>
          </w:tcPr>
          <w:p w:rsidR="00153624" w:rsidRDefault="00D46654">
            <w:pPr>
              <w:spacing w:after="0" w:line="240" w:lineRule="auto"/>
            </w:pPr>
            <w:r>
              <w:rPr>
                <w:sz w:val="16"/>
              </w:rPr>
              <w:t>Design quality council</w:t>
            </w:r>
          </w:p>
        </w:tc>
        <w:tc>
          <w:tcPr>
            <w:tcW w:w="1694" w:type="dxa"/>
          </w:tcPr>
          <w:p w:rsidR="00153624" w:rsidRDefault="00D46654">
            <w:pPr>
              <w:spacing w:after="0" w:line="240" w:lineRule="auto"/>
            </w:pPr>
            <w:r>
              <w:rPr>
                <w:sz w:val="16"/>
              </w:rPr>
              <w:t>DHF checklist</w:t>
            </w:r>
          </w:p>
        </w:tc>
        <w:tc>
          <w:tcPr>
            <w:tcW w:w="1694" w:type="dxa"/>
          </w:tcPr>
          <w:p w:rsidR="00153624" w:rsidRDefault="00D46654">
            <w:pPr>
              <w:spacing w:after="0" w:line="240" w:lineRule="auto"/>
            </w:pPr>
            <w:r>
              <w:rPr>
                <w:sz w:val="16"/>
              </w:rPr>
              <w:t>Escalate below target for two projects</w:t>
            </w:r>
          </w:p>
        </w:tc>
      </w:tr>
      <w:tr w:rsidR="00153624">
        <w:trPr>
          <w:jc w:val="center"/>
        </w:trPr>
        <w:tc>
          <w:tcPr>
            <w:tcW w:w="1694" w:type="dxa"/>
          </w:tcPr>
          <w:p w:rsidR="00153624" w:rsidRDefault="00D46654">
            <w:pPr>
              <w:spacing w:after="0" w:line="240" w:lineRule="auto"/>
            </w:pPr>
            <w:r>
              <w:rPr>
                <w:sz w:val="16"/>
              </w:rPr>
              <w:lastRenderedPageBreak/>
              <w:t>Verification pass rate</w:t>
            </w:r>
          </w:p>
        </w:tc>
        <w:tc>
          <w:tcPr>
            <w:tcW w:w="1694" w:type="dxa"/>
          </w:tcPr>
          <w:p w:rsidR="00153624" w:rsidRDefault="00D46654">
            <w:pPr>
              <w:spacing w:after="0" w:line="240" w:lineRule="auto"/>
            </w:pPr>
            <w:r>
              <w:rPr>
                <w:sz w:val="16"/>
              </w:rPr>
              <w:t>Formal tests passed without unresolved major deviation.</w:t>
            </w:r>
          </w:p>
        </w:tc>
        <w:tc>
          <w:tcPr>
            <w:tcW w:w="1694" w:type="dxa"/>
          </w:tcPr>
          <w:p w:rsidR="00153624" w:rsidRDefault="00D46654">
            <w:pPr>
              <w:spacing w:after="0" w:line="240" w:lineRule="auto"/>
            </w:pPr>
            <w:r>
              <w:rPr>
                <w:sz w:val="16"/>
              </w:rPr>
              <w:t>&gt;= 90%</w:t>
            </w:r>
          </w:p>
        </w:tc>
        <w:tc>
          <w:tcPr>
            <w:tcW w:w="1694" w:type="dxa"/>
          </w:tcPr>
          <w:p w:rsidR="00153624" w:rsidRDefault="00D46654">
            <w:pPr>
              <w:spacing w:after="0" w:line="240" w:lineRule="auto"/>
            </w:pPr>
            <w:r>
              <w:rPr>
                <w:sz w:val="16"/>
              </w:rPr>
              <w:t>Project review board</w:t>
            </w:r>
          </w:p>
        </w:tc>
        <w:tc>
          <w:tcPr>
            <w:tcW w:w="1694" w:type="dxa"/>
          </w:tcPr>
          <w:p w:rsidR="00153624" w:rsidRDefault="00D46654">
            <w:pPr>
              <w:spacing w:after="0" w:line="240" w:lineRule="auto"/>
            </w:pPr>
            <w:r>
              <w:rPr>
                <w:sz w:val="16"/>
              </w:rPr>
              <w:t>V&amp;V reports</w:t>
            </w:r>
          </w:p>
        </w:tc>
        <w:tc>
          <w:tcPr>
            <w:tcW w:w="1694" w:type="dxa"/>
          </w:tcPr>
          <w:p w:rsidR="00153624" w:rsidRDefault="00D46654">
            <w:pPr>
              <w:spacing w:after="0" w:line="240" w:lineRule="auto"/>
            </w:pPr>
            <w:r>
              <w:rPr>
                <w:sz w:val="16"/>
              </w:rPr>
              <w:t>Escalate major failures</w:t>
            </w:r>
          </w:p>
        </w:tc>
      </w:tr>
      <w:tr w:rsidR="00153624">
        <w:trPr>
          <w:jc w:val="center"/>
        </w:trPr>
        <w:tc>
          <w:tcPr>
            <w:tcW w:w="1694" w:type="dxa"/>
          </w:tcPr>
          <w:p w:rsidR="00153624" w:rsidRDefault="00D46654">
            <w:pPr>
              <w:spacing w:after="0" w:line="240" w:lineRule="auto"/>
            </w:pPr>
            <w:r>
              <w:rPr>
                <w:sz w:val="16"/>
              </w:rPr>
              <w:t>Requirements volatility</w:t>
            </w:r>
          </w:p>
        </w:tc>
        <w:tc>
          <w:tcPr>
            <w:tcW w:w="1694" w:type="dxa"/>
          </w:tcPr>
          <w:p w:rsidR="00153624" w:rsidRDefault="00D46654">
            <w:pPr>
              <w:spacing w:after="0" w:line="240" w:lineRule="auto"/>
            </w:pPr>
            <w:r>
              <w:rPr>
                <w:sz w:val="16"/>
              </w:rPr>
              <w:t xml:space="preserve">Approved input changes after </w:t>
            </w:r>
            <w:r>
              <w:rPr>
                <w:sz w:val="16"/>
              </w:rPr>
              <w:t>verification start.</w:t>
            </w:r>
          </w:p>
        </w:tc>
        <w:tc>
          <w:tcPr>
            <w:tcW w:w="1694" w:type="dxa"/>
          </w:tcPr>
          <w:p w:rsidR="00153624" w:rsidRDefault="00D46654">
            <w:pPr>
              <w:spacing w:after="0" w:line="240" w:lineRule="auto"/>
            </w:pPr>
            <w:r>
              <w:rPr>
                <w:sz w:val="16"/>
              </w:rPr>
              <w:t>&lt;= 5%</w:t>
            </w:r>
          </w:p>
        </w:tc>
        <w:tc>
          <w:tcPr>
            <w:tcW w:w="1694" w:type="dxa"/>
          </w:tcPr>
          <w:p w:rsidR="00153624" w:rsidRDefault="00D46654">
            <w:pPr>
              <w:spacing w:after="0" w:line="240" w:lineRule="auto"/>
            </w:pPr>
            <w:r>
              <w:rPr>
                <w:sz w:val="16"/>
              </w:rPr>
              <w:t>Program steering committee</w:t>
            </w:r>
          </w:p>
        </w:tc>
        <w:tc>
          <w:tcPr>
            <w:tcW w:w="1694" w:type="dxa"/>
          </w:tcPr>
          <w:p w:rsidR="00153624" w:rsidRDefault="00D46654">
            <w:pPr>
              <w:spacing w:after="0" w:line="240" w:lineRule="auto"/>
            </w:pPr>
            <w:r>
              <w:rPr>
                <w:sz w:val="16"/>
              </w:rPr>
              <w:t>PLM requirements log</w:t>
            </w:r>
          </w:p>
        </w:tc>
        <w:tc>
          <w:tcPr>
            <w:tcW w:w="1694" w:type="dxa"/>
          </w:tcPr>
          <w:p w:rsidR="00153624" w:rsidRDefault="00D46654">
            <w:pPr>
              <w:spacing w:after="0" w:line="240" w:lineRule="auto"/>
            </w:pPr>
            <w:r>
              <w:rPr>
                <w:sz w:val="16"/>
              </w:rPr>
              <w:t>Escalate if scope affects launch</w:t>
            </w:r>
          </w:p>
        </w:tc>
      </w:tr>
      <w:tr w:rsidR="00153624">
        <w:trPr>
          <w:jc w:val="center"/>
        </w:trPr>
        <w:tc>
          <w:tcPr>
            <w:tcW w:w="1694" w:type="dxa"/>
          </w:tcPr>
          <w:p w:rsidR="00153624" w:rsidRDefault="00D46654">
            <w:pPr>
              <w:spacing w:after="0" w:line="240" w:lineRule="auto"/>
            </w:pPr>
            <w:r>
              <w:rPr>
                <w:sz w:val="16"/>
              </w:rPr>
              <w:t>Design transfer yield</w:t>
            </w:r>
          </w:p>
        </w:tc>
        <w:tc>
          <w:tcPr>
            <w:tcW w:w="1694" w:type="dxa"/>
          </w:tcPr>
          <w:p w:rsidR="00153624" w:rsidRDefault="00D46654">
            <w:pPr>
              <w:spacing w:after="0" w:line="240" w:lineRule="auto"/>
            </w:pPr>
            <w:r>
              <w:rPr>
                <w:sz w:val="16"/>
              </w:rPr>
              <w:t>First three production lots meeting release criteria.</w:t>
            </w:r>
          </w:p>
        </w:tc>
        <w:tc>
          <w:tcPr>
            <w:tcW w:w="1694" w:type="dxa"/>
          </w:tcPr>
          <w:p w:rsidR="00153624" w:rsidRDefault="00D46654">
            <w:pPr>
              <w:spacing w:after="0" w:line="240" w:lineRule="auto"/>
            </w:pPr>
            <w:r>
              <w:rPr>
                <w:sz w:val="16"/>
              </w:rPr>
              <w:t>&gt;= 95%</w:t>
            </w:r>
          </w:p>
        </w:tc>
        <w:tc>
          <w:tcPr>
            <w:tcW w:w="1694" w:type="dxa"/>
          </w:tcPr>
          <w:p w:rsidR="00153624" w:rsidRDefault="00D46654">
            <w:pPr>
              <w:spacing w:after="0" w:line="240" w:lineRule="auto"/>
            </w:pPr>
            <w:r>
              <w:rPr>
                <w:sz w:val="16"/>
              </w:rPr>
              <w:t>Operations quality review</w:t>
            </w:r>
          </w:p>
        </w:tc>
        <w:tc>
          <w:tcPr>
            <w:tcW w:w="1694" w:type="dxa"/>
          </w:tcPr>
          <w:p w:rsidR="00153624" w:rsidRDefault="00D46654">
            <w:pPr>
              <w:spacing w:after="0" w:line="240" w:lineRule="auto"/>
            </w:pPr>
            <w:r>
              <w:rPr>
                <w:sz w:val="16"/>
              </w:rPr>
              <w:t>DHR and yield data</w:t>
            </w:r>
          </w:p>
        </w:tc>
        <w:tc>
          <w:tcPr>
            <w:tcW w:w="1694" w:type="dxa"/>
          </w:tcPr>
          <w:p w:rsidR="00153624" w:rsidRDefault="00D46654">
            <w:pPr>
              <w:spacing w:after="0" w:line="240" w:lineRule="auto"/>
            </w:pPr>
            <w:r>
              <w:rPr>
                <w:sz w:val="16"/>
              </w:rPr>
              <w:t xml:space="preserve">Escalate below </w:t>
            </w:r>
            <w:r>
              <w:rPr>
                <w:sz w:val="16"/>
              </w:rPr>
              <w:t>threshold</w:t>
            </w:r>
          </w:p>
        </w:tc>
      </w:tr>
      <w:tr w:rsidR="00153624">
        <w:trPr>
          <w:jc w:val="center"/>
        </w:trPr>
        <w:tc>
          <w:tcPr>
            <w:tcW w:w="1694" w:type="dxa"/>
          </w:tcPr>
          <w:p w:rsidR="00153624" w:rsidRDefault="00D46654">
            <w:pPr>
              <w:spacing w:after="0" w:line="240" w:lineRule="auto"/>
            </w:pPr>
            <w:r>
              <w:rPr>
                <w:sz w:val="16"/>
              </w:rPr>
              <w:t>Post-launch design issue rate</w:t>
            </w:r>
          </w:p>
        </w:tc>
        <w:tc>
          <w:tcPr>
            <w:tcW w:w="1694" w:type="dxa"/>
          </w:tcPr>
          <w:p w:rsidR="00153624" w:rsidRDefault="00D46654">
            <w:pPr>
              <w:spacing w:after="0" w:line="240" w:lineRule="auto"/>
            </w:pPr>
            <w:r>
              <w:rPr>
                <w:sz w:val="16"/>
              </w:rPr>
              <w:t>Complaints or CAPA linked to design within first 12 months.</w:t>
            </w:r>
          </w:p>
        </w:tc>
        <w:tc>
          <w:tcPr>
            <w:tcW w:w="1694" w:type="dxa"/>
          </w:tcPr>
          <w:p w:rsidR="00153624" w:rsidRDefault="00D46654">
            <w:pPr>
              <w:spacing w:after="0" w:line="240" w:lineRule="auto"/>
            </w:pPr>
            <w:r>
              <w:rPr>
                <w:sz w:val="16"/>
              </w:rPr>
              <w:t>Downward trend</w:t>
            </w:r>
          </w:p>
        </w:tc>
        <w:tc>
          <w:tcPr>
            <w:tcW w:w="1694" w:type="dxa"/>
          </w:tcPr>
          <w:p w:rsidR="00153624" w:rsidRDefault="00D46654">
            <w:pPr>
              <w:spacing w:after="0" w:line="240" w:lineRule="auto"/>
            </w:pPr>
            <w:r>
              <w:rPr>
                <w:sz w:val="16"/>
              </w:rPr>
              <w:t>Management review</w:t>
            </w:r>
          </w:p>
        </w:tc>
        <w:tc>
          <w:tcPr>
            <w:tcW w:w="1694" w:type="dxa"/>
          </w:tcPr>
          <w:p w:rsidR="00153624" w:rsidRDefault="00D46654">
            <w:pPr>
              <w:spacing w:after="0" w:line="240" w:lineRule="auto"/>
            </w:pPr>
            <w:r>
              <w:rPr>
                <w:sz w:val="16"/>
              </w:rPr>
              <w:t>Complaint/CAPA system</w:t>
            </w:r>
          </w:p>
        </w:tc>
        <w:tc>
          <w:tcPr>
            <w:tcW w:w="1694" w:type="dxa"/>
          </w:tcPr>
          <w:p w:rsidR="00153624" w:rsidRDefault="00D46654">
            <w:pPr>
              <w:spacing w:after="0" w:line="240" w:lineRule="auto"/>
            </w:pPr>
            <w:r>
              <w:rPr>
                <w:sz w:val="16"/>
              </w:rPr>
              <w:t>Escalate safety-related signals</w:t>
            </w:r>
          </w:p>
        </w:tc>
      </w:tr>
      <w:tr w:rsidR="00153624">
        <w:trPr>
          <w:jc w:val="center"/>
        </w:trPr>
        <w:tc>
          <w:tcPr>
            <w:tcW w:w="1694" w:type="dxa"/>
          </w:tcPr>
          <w:p w:rsidR="00153624" w:rsidRDefault="00D46654">
            <w:pPr>
              <w:spacing w:after="0" w:line="240" w:lineRule="auto"/>
            </w:pPr>
            <w:r>
              <w:rPr>
                <w:sz w:val="16"/>
              </w:rPr>
              <w:t>Regulatory submission deficiency rate</w:t>
            </w:r>
          </w:p>
        </w:tc>
        <w:tc>
          <w:tcPr>
            <w:tcW w:w="1694" w:type="dxa"/>
          </w:tcPr>
          <w:p w:rsidR="00153624" w:rsidRDefault="00D46654">
            <w:pPr>
              <w:spacing w:after="0" w:line="240" w:lineRule="auto"/>
            </w:pPr>
            <w:r>
              <w:rPr>
                <w:sz w:val="16"/>
              </w:rPr>
              <w:t>Questions attributable to des</w:t>
            </w:r>
            <w:r>
              <w:rPr>
                <w:sz w:val="16"/>
              </w:rPr>
              <w:t>ign evidence gaps.</w:t>
            </w:r>
          </w:p>
        </w:tc>
        <w:tc>
          <w:tcPr>
            <w:tcW w:w="1694" w:type="dxa"/>
          </w:tcPr>
          <w:p w:rsidR="00153624" w:rsidRDefault="00D46654">
            <w:pPr>
              <w:spacing w:after="0" w:line="240" w:lineRule="auto"/>
            </w:pPr>
            <w:r>
              <w:rPr>
                <w:sz w:val="16"/>
              </w:rPr>
              <w:t>Zero critical gaps</w:t>
            </w:r>
          </w:p>
        </w:tc>
        <w:tc>
          <w:tcPr>
            <w:tcW w:w="1694" w:type="dxa"/>
          </w:tcPr>
          <w:p w:rsidR="00153624" w:rsidRDefault="00D46654">
            <w:pPr>
              <w:spacing w:after="0" w:line="240" w:lineRule="auto"/>
            </w:pPr>
            <w:r>
              <w:rPr>
                <w:sz w:val="16"/>
              </w:rPr>
              <w:t>Regulatory review</w:t>
            </w:r>
          </w:p>
        </w:tc>
        <w:tc>
          <w:tcPr>
            <w:tcW w:w="1694" w:type="dxa"/>
          </w:tcPr>
          <w:p w:rsidR="00153624" w:rsidRDefault="00D46654">
            <w:pPr>
              <w:spacing w:after="0" w:line="240" w:lineRule="auto"/>
            </w:pPr>
            <w:r>
              <w:rPr>
                <w:sz w:val="16"/>
              </w:rPr>
              <w:t>Submission tracker</w:t>
            </w:r>
          </w:p>
        </w:tc>
        <w:tc>
          <w:tcPr>
            <w:tcW w:w="1694" w:type="dxa"/>
          </w:tcPr>
          <w:p w:rsidR="00153624" w:rsidRDefault="00D46654">
            <w:pPr>
              <w:spacing w:after="0" w:line="240" w:lineRule="auto"/>
            </w:pPr>
            <w:r>
              <w:rPr>
                <w:sz w:val="16"/>
              </w:rPr>
              <w:t>Escalate any critical deficiency</w:t>
            </w:r>
          </w:p>
        </w:tc>
      </w:tr>
    </w:tbl>
    <w:p w:rsidR="00153624" w:rsidRDefault="00153624"/>
    <w:p w:rsidR="00153624" w:rsidRDefault="00D46654">
      <w:pPr>
        <w:pStyle w:val="Heading1"/>
      </w:pPr>
      <w:r>
        <w:rPr>
          <w:rFonts w:ascii="Cambria" w:eastAsia="Cambria" w:hAnsi="Cambria"/>
        </w:rPr>
        <w:t>19. APPENDICES AND FORMS</w:t>
      </w:r>
    </w:p>
    <w:p w:rsidR="00153624" w:rsidRDefault="00D46654">
      <w:pPr>
        <w:jc w:val="both"/>
      </w:pPr>
      <w:r>
        <w:t xml:space="preserve">The following forms may be used as controlled templates or configured within an electronic product lifecycle management </w:t>
      </w:r>
      <w:r>
        <w:t>system. When implemented electronically, data fields, workflow approvals, audit trails, and access permissions shall preserve the intent of this procedure.</w:t>
      </w:r>
    </w:p>
    <w:p w:rsidR="00153624" w:rsidRDefault="00D46654">
      <w:pPr>
        <w:pStyle w:val="ListBullet"/>
        <w:spacing w:after="60"/>
      </w:pPr>
      <w:r>
        <w:t>Design and development plan template.</w:t>
      </w:r>
    </w:p>
    <w:p w:rsidR="00153624" w:rsidRDefault="00D46654">
      <w:pPr>
        <w:pStyle w:val="ListBullet"/>
        <w:spacing w:after="60"/>
      </w:pPr>
      <w:r>
        <w:t>Design input requirements register.</w:t>
      </w:r>
    </w:p>
    <w:p w:rsidR="00153624" w:rsidRDefault="00D46654">
      <w:pPr>
        <w:pStyle w:val="ListBullet"/>
        <w:spacing w:after="60"/>
      </w:pPr>
      <w:r>
        <w:t>Design review minutes temp</w:t>
      </w:r>
      <w:r>
        <w:t>late.</w:t>
      </w:r>
    </w:p>
    <w:p w:rsidR="00153624" w:rsidRDefault="00D46654">
      <w:pPr>
        <w:pStyle w:val="ListBullet"/>
        <w:spacing w:after="60"/>
      </w:pPr>
      <w:r>
        <w:t>Verification protocol and report template.</w:t>
      </w:r>
    </w:p>
    <w:p w:rsidR="00153624" w:rsidRDefault="00D46654">
      <w:pPr>
        <w:pStyle w:val="ListBullet"/>
        <w:spacing w:after="60"/>
      </w:pPr>
      <w:r>
        <w:t>Validation protocol and report template.</w:t>
      </w:r>
    </w:p>
    <w:p w:rsidR="00153624" w:rsidRDefault="00D46654">
      <w:pPr>
        <w:pStyle w:val="ListBullet"/>
        <w:spacing w:after="60"/>
      </w:pPr>
      <w:r>
        <w:t>Design transfer checklist.</w:t>
      </w:r>
    </w:p>
    <w:p w:rsidR="00153624" w:rsidRDefault="00D46654">
      <w:pPr>
        <w:pStyle w:val="ListBullet"/>
        <w:spacing w:after="60"/>
      </w:pPr>
      <w:r>
        <w:t>Design change impact assessment form.</w:t>
      </w:r>
    </w:p>
    <w:p w:rsidR="00153624" w:rsidRDefault="00D46654">
      <w:pPr>
        <w:pStyle w:val="ListBullet"/>
        <w:spacing w:after="60"/>
      </w:pPr>
      <w:r>
        <w:t>Design history file index and release checklist.</w:t>
      </w:r>
    </w:p>
    <w:p w:rsidR="00153624" w:rsidRDefault="00D46654">
      <w:pPr>
        <w:pStyle w:val="ListBullet"/>
        <w:spacing w:after="60"/>
      </w:pPr>
      <w:r>
        <w:t>Traceability matrix template.</w:t>
      </w:r>
    </w:p>
    <w:p w:rsidR="00907E03" w:rsidRDefault="00907E03">
      <w:pPr>
        <w:spacing w:after="200" w:line="276" w:lineRule="auto"/>
        <w:rPr>
          <w:rFonts w:cstheme="majorBidi"/>
          <w:b/>
          <w:bCs/>
          <w:sz w:val="28"/>
          <w:szCs w:val="28"/>
        </w:rPr>
      </w:pPr>
      <w:r>
        <w:br w:type="page"/>
      </w:r>
    </w:p>
    <w:p w:rsidR="00153624" w:rsidRDefault="00D46654">
      <w:pPr>
        <w:pStyle w:val="Heading1"/>
      </w:pPr>
      <w:r>
        <w:rPr>
          <w:rFonts w:ascii="Cambria" w:eastAsia="Cambria" w:hAnsi="Cambria"/>
        </w:rPr>
        <w:lastRenderedPageBreak/>
        <w:t xml:space="preserve">20. REFERENCED </w:t>
      </w:r>
      <w:r>
        <w:rPr>
          <w:rFonts w:ascii="Cambria" w:eastAsia="Cambria" w:hAnsi="Cambria"/>
        </w:rPr>
        <w:t>STANDARDS AND GUIDANCE</w:t>
      </w:r>
    </w:p>
    <w:p w:rsidR="00153624" w:rsidRDefault="00D46654">
      <w:pPr>
        <w:pStyle w:val="ListBullet"/>
        <w:spacing w:after="60"/>
      </w:pPr>
      <w:r>
        <w:t>ISO 13485:2016 - Medical devices - Quality management systems - Requirements for regulatory purposes: https://www.iso.org/standard/59752.html</w:t>
      </w:r>
    </w:p>
    <w:p w:rsidR="00153624" w:rsidRDefault="00D46654">
      <w:pPr>
        <w:pStyle w:val="ListBullet"/>
        <w:spacing w:after="60"/>
      </w:pPr>
      <w:r>
        <w:t>ISO 13485 overview, including risk management and risk-based decision making emphasis: http</w:t>
      </w:r>
      <w:r>
        <w:t>s://www.iso.org/iso-13485-medical-devices.html</w:t>
      </w:r>
    </w:p>
    <w:p w:rsidR="00153624" w:rsidRDefault="00D46654">
      <w:pPr>
        <w:pStyle w:val="ListBullet"/>
        <w:spacing w:after="60"/>
      </w:pPr>
      <w:r>
        <w:t>ISO 14971:2019 - Medical devices - Application of risk management to medical devices: https://www.iso.org/standard/72704.html</w:t>
      </w:r>
    </w:p>
    <w:p w:rsidR="00153624" w:rsidRDefault="00D46654">
      <w:pPr>
        <w:pStyle w:val="ListBullet"/>
        <w:spacing w:after="60"/>
      </w:pPr>
      <w:r>
        <w:t>GHTF/IMDRF guidance on quality systems for the design and manufacture of medical de</w:t>
      </w:r>
      <w:r>
        <w:t>vices: https://www.imdrf.org/sites/default/files/docs/ghtf/final/sg3/technical-docs/ghtf-sg3-n99-8-guidance-on-quality-990629.doc</w:t>
      </w:r>
    </w:p>
    <w:p w:rsidR="00153624" w:rsidRDefault="00D46654">
      <w:pPr>
        <w:pStyle w:val="ListBullet"/>
        <w:spacing w:after="60"/>
      </w:pPr>
      <w:r>
        <w:t>GHTF/IMDRF design control guidance: https://www.imdrf.org/sites/default/files/docs/ghtf/final/sg3/technical-docs/ghtf-sg3-n99-</w:t>
      </w:r>
      <w:r>
        <w:t>9-design-control-990629.pdf</w:t>
      </w:r>
    </w:p>
    <w:p w:rsidR="00153624" w:rsidRDefault="00D46654">
      <w:pPr>
        <w:pStyle w:val="ListBullet"/>
        <w:spacing w:after="60"/>
      </w:pPr>
      <w:r>
        <w:t>IMDRF/SaMD WG/N23 final, software as a medical device quality management system guidance: https://www.imdrf.org/sites/default/files/docs/imdrf/final/technical/imdrf-tech-151002-samd-qms.pdf</w:t>
      </w:r>
    </w:p>
    <w:sectPr w:rsidR="00153624" w:rsidSect="00034616">
      <w:headerReference w:type="default" r:id="rId8"/>
      <w:footerReference w:type="default" r:id="rId9"/>
      <w:pgSz w:w="12240" w:h="15840"/>
      <w:pgMar w:top="1037" w:right="1037" w:bottom="1037" w:left="1037"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654" w:rsidRDefault="00D46654" w:rsidP="00153624">
      <w:pPr>
        <w:spacing w:after="0" w:line="240" w:lineRule="auto"/>
      </w:pPr>
      <w:r>
        <w:separator/>
      </w:r>
    </w:p>
  </w:endnote>
  <w:endnote w:type="continuationSeparator" w:id="1">
    <w:p w:rsidR="00D46654" w:rsidRDefault="00D46654" w:rsidP="00153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24" w:rsidRDefault="00D46654">
    <w:pPr>
      <w:pStyle w:val="Footer"/>
      <w:jc w:val="center"/>
    </w:pPr>
    <w:r>
      <w:rPr>
        <w:b/>
        <w:sz w:val="20"/>
      </w:rPr>
      <w:t>DOCUMENT OF STANDARD-TOOLKITS</w:t>
    </w:r>
    <w:r>
      <w:rPr>
        <w:b/>
        <w:sz w:val="20"/>
      </w:rPr>
      <w:br/>
    </w:r>
    <w:r>
      <w:rPr>
        <w:sz w:val="20"/>
      </w:rPr>
      <w:t>Website: www.standard-toolkits.org | Email: 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654" w:rsidRDefault="00D46654" w:rsidP="00153624">
      <w:pPr>
        <w:spacing w:after="0" w:line="240" w:lineRule="auto"/>
      </w:pPr>
      <w:r>
        <w:separator/>
      </w:r>
    </w:p>
  </w:footnote>
  <w:footnote w:type="continuationSeparator" w:id="1">
    <w:p w:rsidR="00D46654" w:rsidRDefault="00D46654" w:rsidP="00153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24" w:rsidRDefault="00D46654">
    <w:pPr>
      <w:pStyle w:val="Header"/>
      <w:jc w:val="center"/>
    </w:pPr>
    <w:r>
      <w:rPr>
        <w:b/>
        <w:sz w:val="20"/>
      </w:rPr>
      <w:t>STANDARD-TOOLKITS</w:t>
    </w:r>
    <w:r>
      <w:rPr>
        <w:b/>
        <w:sz w:val="20"/>
      </w:rPr>
      <w:br/>
    </w:r>
    <w:r>
      <w:rPr>
        <w:sz w:val="20"/>
      </w:rPr>
      <w:t>Design Control Procedure.docx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153624"/>
    <w:rsid w:val="0029639D"/>
    <w:rsid w:val="00326F90"/>
    <w:rsid w:val="00907E03"/>
    <w:rsid w:val="00AA1D8D"/>
    <w:rsid w:val="00B47730"/>
    <w:rsid w:val="00CB0664"/>
    <w:rsid w:val="00D339B8"/>
    <w:rsid w:val="00D4665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5977</Words>
  <Characters>34075</Characters>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2026-04-29T05:48:00Z</dcterms:modified>
  <cp:category/>
</cp:coreProperties>
</file>